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D029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</w:t>
            </w:r>
            <w:r w:rsidR="00524951"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0D0291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A837C5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837C5" w:rsidRDefault="00A837C5" w:rsidP="002E4CE6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 w:rsidRPr="00A837C5">
              <w:rPr>
                <w:sz w:val="24"/>
                <w:szCs w:val="24"/>
              </w:rPr>
              <w:t xml:space="preserve">В целях усиления взаимодействия территориальных органов государственной власти РФ, органов государственной власти Томской области, органов местного самоуправления МО «Бакчарский район» и органов местного самоуправления МО «Парбигское сельское поселение» по предупреждению и ликвидации чрезвычайных ситуаций и обеспечению пожарной безопасности и в соответствии с постановлением Главы Администрации (Губернатора) Томской области от 26.03.2003г. </w:t>
            </w:r>
            <w:proofErr w:type="gramEnd"/>
            <w:r w:rsidRPr="00A837C5">
              <w:rPr>
                <w:sz w:val="24"/>
                <w:szCs w:val="24"/>
              </w:rPr>
              <w:t>№ 64 «Об областной Межведомственной комиссии по предупреждению и ликвидации чрезвычайных ситуаций и обеспечению пожарной безопасности», Федеральным законом от 24. 12.94г. № 69-ФЗ</w:t>
            </w:r>
            <w:r>
              <w:rPr>
                <w:sz w:val="24"/>
                <w:szCs w:val="24"/>
              </w:rPr>
              <w:t xml:space="preserve"> </w:t>
            </w:r>
            <w:r w:rsidRPr="00A837C5">
              <w:rPr>
                <w:sz w:val="24"/>
                <w:szCs w:val="24"/>
              </w:rPr>
              <w:t>«О пожарной безопасности»,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A837C5" w:rsidRPr="00A837C5" w:rsidRDefault="006D4090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Состав комиссии </w:t>
            </w:r>
            <w:r w:rsidR="00A837C5" w:rsidRPr="00A837C5">
              <w:rPr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 </w:t>
            </w:r>
            <w:r>
              <w:rPr>
                <w:sz w:val="24"/>
                <w:szCs w:val="24"/>
              </w:rPr>
              <w:t>согласно приложению № 1 к настоящему постановлению</w:t>
            </w:r>
            <w:r w:rsidR="00E3741A">
              <w:rPr>
                <w:sz w:val="24"/>
                <w:szCs w:val="24"/>
              </w:rPr>
              <w:t>.</w:t>
            </w:r>
          </w:p>
          <w:p w:rsidR="00A837C5" w:rsidRPr="00A837C5" w:rsidRDefault="00A837C5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Утвердить Положение о комиссии по предупреждению и ликвидации чрезвычайных ситуаций и обеспечению пожарной безопасности </w:t>
            </w:r>
            <w:r w:rsidR="00E3741A" w:rsidRPr="00A837C5">
              <w:rPr>
                <w:sz w:val="24"/>
                <w:szCs w:val="24"/>
              </w:rPr>
              <w:t xml:space="preserve">в муниципальном образовании «Парбигское сельское поселение» Бакчарского района Томской области </w:t>
            </w:r>
            <w:r w:rsidR="00E3741A">
              <w:rPr>
                <w:sz w:val="24"/>
                <w:szCs w:val="24"/>
              </w:rPr>
              <w:t>согласно приложению № 2 к настоящему постановлению</w:t>
            </w:r>
            <w:r w:rsidRPr="00A837C5">
              <w:rPr>
                <w:sz w:val="24"/>
                <w:szCs w:val="24"/>
              </w:rPr>
              <w:t>.</w:t>
            </w:r>
          </w:p>
          <w:p w:rsidR="00A837C5" w:rsidRPr="00A837C5" w:rsidRDefault="00A837C5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Постановление Администрации Парбигского сельского поселения от </w:t>
            </w:r>
            <w:r>
              <w:rPr>
                <w:sz w:val="24"/>
                <w:szCs w:val="24"/>
              </w:rPr>
              <w:t>09.01.202</w:t>
            </w:r>
            <w:r w:rsidR="00524951">
              <w:rPr>
                <w:sz w:val="24"/>
                <w:szCs w:val="24"/>
              </w:rPr>
              <w:t>4</w:t>
            </w:r>
            <w:r w:rsidRPr="00A837C5">
              <w:rPr>
                <w:sz w:val="24"/>
                <w:szCs w:val="24"/>
              </w:rPr>
              <w:t xml:space="preserve"> </w:t>
            </w:r>
            <w:r w:rsidR="0056588D" w:rsidRPr="00A837C5">
              <w:rPr>
                <w:sz w:val="24"/>
                <w:szCs w:val="24"/>
              </w:rPr>
              <w:t xml:space="preserve">года № </w:t>
            </w:r>
            <w:r w:rsidR="0056588D">
              <w:rPr>
                <w:sz w:val="24"/>
                <w:szCs w:val="24"/>
              </w:rPr>
              <w:t>3 «</w:t>
            </w:r>
            <w:r w:rsidR="0056588D" w:rsidRPr="00A837C5">
              <w:rPr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</w:t>
            </w:r>
            <w:r w:rsidR="0056588D">
              <w:rPr>
                <w:sz w:val="24"/>
                <w:szCs w:val="24"/>
              </w:rPr>
              <w:t xml:space="preserve">» </w:t>
            </w:r>
            <w:r w:rsidRPr="00A837C5">
              <w:rPr>
                <w:sz w:val="24"/>
                <w:szCs w:val="24"/>
              </w:rPr>
              <w:t>считать утратившим силу.</w:t>
            </w:r>
          </w:p>
          <w:p w:rsidR="00A837C5" w:rsidRDefault="00A837C5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A837C5">
              <w:rPr>
                <w:sz w:val="24"/>
                <w:szCs w:val="24"/>
              </w:rPr>
              <w:t>с даты</w:t>
            </w:r>
            <w:proofErr w:type="gramEnd"/>
            <w:r w:rsidRPr="00A837C5">
              <w:rPr>
                <w:sz w:val="24"/>
                <w:szCs w:val="24"/>
              </w:rPr>
              <w:t xml:space="preserve"> его опубликования на</w:t>
            </w:r>
            <w:r>
              <w:rPr>
                <w:sz w:val="24"/>
                <w:szCs w:val="24"/>
              </w:rPr>
              <w:t xml:space="preserve"> </w:t>
            </w:r>
            <w:r w:rsidRPr="00A837C5">
              <w:rPr>
                <w:sz w:val="24"/>
                <w:szCs w:val="24"/>
              </w:rPr>
              <w:t xml:space="preserve">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A837C5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A837C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A837C5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A837C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A837C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37C5">
              <w:rPr>
                <w:sz w:val="24"/>
                <w:szCs w:val="24"/>
              </w:rPr>
              <w:t xml:space="preserve"> </w:t>
            </w:r>
          </w:p>
          <w:p w:rsidR="001D1FC7" w:rsidRDefault="00A837C5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proofErr w:type="gramStart"/>
            <w:r w:rsidRPr="00A837C5">
              <w:rPr>
                <w:sz w:val="24"/>
                <w:szCs w:val="24"/>
              </w:rPr>
              <w:t>Контроль за</w:t>
            </w:r>
            <w:proofErr w:type="gramEnd"/>
            <w:r w:rsidRPr="00A837C5">
              <w:rPr>
                <w:sz w:val="24"/>
                <w:szCs w:val="24"/>
              </w:rPr>
              <w:t xml:space="preserve"> исполнением настоящего постановления возложить на Главу Парбигского сельского поселения.</w:t>
            </w: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A837C5" w:rsidRDefault="00A837C5" w:rsidP="00E07ADC">
      <w:pPr>
        <w:rPr>
          <w:sz w:val="28"/>
          <w:szCs w:val="28"/>
        </w:rPr>
        <w:sectPr w:rsidR="00A837C5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0D0291" w:rsidRPr="000D0291" w:rsidRDefault="000D0291" w:rsidP="000D0291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0D0291" w:rsidRPr="000D0291" w:rsidRDefault="000D0291" w:rsidP="000D0291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>к Постановлению Администрации Парбигского сельского поселения от 09.01.202</w:t>
      </w:r>
      <w:r w:rsidR="00524951">
        <w:rPr>
          <w:sz w:val="22"/>
          <w:szCs w:val="22"/>
        </w:rPr>
        <w:t>5</w:t>
      </w:r>
      <w:r w:rsidRPr="000D0291">
        <w:rPr>
          <w:sz w:val="22"/>
          <w:szCs w:val="22"/>
        </w:rPr>
        <w:t xml:space="preserve"> г. № 3</w:t>
      </w:r>
    </w:p>
    <w:p w:rsidR="00577755" w:rsidRDefault="00577755" w:rsidP="000D0291">
      <w:pPr>
        <w:ind w:firstLine="709"/>
        <w:jc w:val="right"/>
        <w:rPr>
          <w:sz w:val="24"/>
          <w:szCs w:val="24"/>
        </w:rPr>
      </w:pPr>
    </w:p>
    <w:p w:rsidR="000D0291" w:rsidRDefault="000D0291" w:rsidP="000D0291">
      <w:pPr>
        <w:ind w:firstLine="709"/>
        <w:jc w:val="both"/>
        <w:rPr>
          <w:sz w:val="24"/>
          <w:szCs w:val="24"/>
        </w:rPr>
      </w:pPr>
    </w:p>
    <w:p w:rsidR="000D0291" w:rsidRPr="000D0291" w:rsidRDefault="000D0291" w:rsidP="000D0291">
      <w:pPr>
        <w:jc w:val="center"/>
        <w:rPr>
          <w:b/>
          <w:sz w:val="24"/>
          <w:szCs w:val="24"/>
        </w:rPr>
      </w:pPr>
      <w:r w:rsidRPr="000D0291">
        <w:rPr>
          <w:b/>
          <w:sz w:val="24"/>
          <w:szCs w:val="24"/>
        </w:rPr>
        <w:t>Состав</w:t>
      </w:r>
    </w:p>
    <w:p w:rsidR="000D0291" w:rsidRPr="000D0291" w:rsidRDefault="000D0291" w:rsidP="000D0291">
      <w:pPr>
        <w:jc w:val="center"/>
        <w:rPr>
          <w:sz w:val="24"/>
          <w:szCs w:val="24"/>
        </w:rPr>
      </w:pPr>
      <w:r w:rsidRPr="000D0291">
        <w:rPr>
          <w:sz w:val="24"/>
          <w:szCs w:val="24"/>
        </w:rPr>
        <w:t>комиссии 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</w:t>
      </w:r>
    </w:p>
    <w:p w:rsidR="000D0291" w:rsidRDefault="000D0291" w:rsidP="000D0291">
      <w:pPr>
        <w:ind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D0291" w:rsidRPr="000D0291" w:rsidTr="00D70518"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Кедровская Наталия Борисовна</w:t>
            </w:r>
          </w:p>
        </w:tc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Глава Парбигского сельского поселения</w:t>
            </w:r>
          </w:p>
        </w:tc>
        <w:tc>
          <w:tcPr>
            <w:tcW w:w="3191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Председатель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0D0291" w:rsidRPr="000D0291" w:rsidTr="00D70518"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Доронин Евгений Геннадьевич</w:t>
            </w:r>
          </w:p>
        </w:tc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 xml:space="preserve">начальник </w:t>
            </w:r>
            <w:r w:rsidR="00216697">
              <w:rPr>
                <w:sz w:val="24"/>
                <w:szCs w:val="24"/>
              </w:rPr>
              <w:t xml:space="preserve">пожарной части с. Парбиг </w:t>
            </w:r>
            <w:r w:rsidRPr="000D0291">
              <w:rPr>
                <w:sz w:val="24"/>
                <w:szCs w:val="24"/>
              </w:rPr>
              <w:t xml:space="preserve">ОПС № 2 по </w:t>
            </w:r>
            <w:proofErr w:type="spellStart"/>
            <w:r w:rsidRPr="000D0291">
              <w:rPr>
                <w:sz w:val="24"/>
                <w:szCs w:val="24"/>
              </w:rPr>
              <w:t>Бакчарскому</w:t>
            </w:r>
            <w:proofErr w:type="spellEnd"/>
            <w:r w:rsidRPr="000D0291">
              <w:rPr>
                <w:sz w:val="24"/>
                <w:szCs w:val="24"/>
              </w:rPr>
              <w:t xml:space="preserve"> и </w:t>
            </w:r>
            <w:proofErr w:type="spellStart"/>
            <w:r w:rsidRPr="000D0291">
              <w:rPr>
                <w:sz w:val="24"/>
                <w:szCs w:val="24"/>
              </w:rPr>
              <w:t>Чаинскому</w:t>
            </w:r>
            <w:proofErr w:type="spellEnd"/>
            <w:r w:rsidRPr="000D0291"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3191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0D0291" w:rsidRPr="000D0291" w:rsidTr="00D70518"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Михайлова Ольга Владимировна</w:t>
            </w:r>
          </w:p>
        </w:tc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директор ОГБУ «</w:t>
            </w:r>
            <w:proofErr w:type="spellStart"/>
            <w:r w:rsidRPr="000D0291">
              <w:rPr>
                <w:sz w:val="24"/>
                <w:szCs w:val="24"/>
              </w:rPr>
              <w:t>Парбигский</w:t>
            </w:r>
            <w:proofErr w:type="spellEnd"/>
            <w:r w:rsidRPr="000D0291">
              <w:rPr>
                <w:sz w:val="24"/>
                <w:szCs w:val="24"/>
              </w:rPr>
              <w:t xml:space="preserve"> дом для одиноких и престарелых»</w:t>
            </w:r>
          </w:p>
        </w:tc>
        <w:tc>
          <w:tcPr>
            <w:tcW w:w="3191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Секретарь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Аникин Сергей Петрович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Кедровский Иван Михайлович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мастер Парбигского ДУ  ГУП ТО «Областное      ДРСУ»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Косолапова Мария Николаевна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фельдшер скорой помощи ОВП с</w:t>
            </w:r>
            <w:proofErr w:type="gramStart"/>
            <w:r w:rsidRPr="000D0291">
              <w:rPr>
                <w:sz w:val="24"/>
                <w:szCs w:val="24"/>
              </w:rPr>
              <w:t>.П</w:t>
            </w:r>
            <w:proofErr w:type="gramEnd"/>
            <w:r w:rsidRPr="000D0291">
              <w:rPr>
                <w:sz w:val="24"/>
                <w:szCs w:val="24"/>
              </w:rPr>
              <w:t>арбиг ОГБУЗ «</w:t>
            </w:r>
            <w:proofErr w:type="spellStart"/>
            <w:r w:rsidRPr="000D0291">
              <w:rPr>
                <w:sz w:val="24"/>
                <w:szCs w:val="24"/>
              </w:rPr>
              <w:t>Бакчарская</w:t>
            </w:r>
            <w:proofErr w:type="spellEnd"/>
            <w:r w:rsidRPr="000D0291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Кузнецов Илья Леонидович</w:t>
            </w:r>
          </w:p>
        </w:tc>
        <w:tc>
          <w:tcPr>
            <w:tcW w:w="3190" w:type="dxa"/>
          </w:tcPr>
          <w:p w:rsidR="00D70518" w:rsidRPr="000D0291" w:rsidRDefault="00540520" w:rsidP="00D7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Серверный инспектор ПАО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Макаров Михаил Анатольевич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Смирнов Валерий Александрович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D70518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D70518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D70518" w:rsidRDefault="00F80F23" w:rsidP="00D7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Алексей Сергеевич</w:t>
            </w:r>
          </w:p>
        </w:tc>
        <w:tc>
          <w:tcPr>
            <w:tcW w:w="3190" w:type="dxa"/>
          </w:tcPr>
          <w:p w:rsidR="00D70518" w:rsidRPr="00D70518" w:rsidRDefault="00540520" w:rsidP="00D7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Парбигского СУ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</w:tbl>
    <w:p w:rsidR="000D0291" w:rsidRPr="000D0291" w:rsidRDefault="000D0291" w:rsidP="000D0291">
      <w:pPr>
        <w:ind w:firstLine="709"/>
        <w:jc w:val="center"/>
        <w:rPr>
          <w:sz w:val="24"/>
          <w:szCs w:val="24"/>
        </w:rPr>
      </w:pPr>
    </w:p>
    <w:p w:rsidR="00D70518" w:rsidRDefault="00D70518">
      <w:pPr>
        <w:ind w:firstLine="709"/>
        <w:jc w:val="center"/>
        <w:rPr>
          <w:sz w:val="24"/>
          <w:szCs w:val="24"/>
        </w:rPr>
        <w:sectPr w:rsidR="00D7051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70518" w:rsidRPr="000D0291" w:rsidRDefault="00D70518" w:rsidP="00D70518">
      <w:pPr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0D0291">
        <w:rPr>
          <w:sz w:val="22"/>
          <w:szCs w:val="22"/>
        </w:rPr>
        <w:t xml:space="preserve"> </w:t>
      </w:r>
    </w:p>
    <w:p w:rsidR="00D70518" w:rsidRPr="000D0291" w:rsidRDefault="00D70518" w:rsidP="00D70518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>к Постановлению Администрации Парбигского с</w:t>
      </w:r>
      <w:r w:rsidR="00524951">
        <w:rPr>
          <w:sz w:val="22"/>
          <w:szCs w:val="22"/>
        </w:rPr>
        <w:t>ельского поселения от 09.01.2025</w:t>
      </w:r>
      <w:r w:rsidRPr="000D0291">
        <w:rPr>
          <w:sz w:val="22"/>
          <w:szCs w:val="22"/>
        </w:rPr>
        <w:t xml:space="preserve"> г. № 3</w:t>
      </w:r>
    </w:p>
    <w:p w:rsidR="000D0291" w:rsidRDefault="000D0291" w:rsidP="00D70518">
      <w:pPr>
        <w:ind w:firstLine="709"/>
        <w:jc w:val="both"/>
        <w:rPr>
          <w:sz w:val="24"/>
          <w:szCs w:val="24"/>
        </w:rPr>
      </w:pPr>
    </w:p>
    <w:p w:rsidR="00D70518" w:rsidRPr="00D70518" w:rsidRDefault="00D70518" w:rsidP="00D70518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70518" w:rsidRPr="00D70518" w:rsidRDefault="00D70518" w:rsidP="00D70518">
      <w:pPr>
        <w:tabs>
          <w:tab w:val="left" w:pos="708"/>
        </w:tabs>
        <w:ind w:firstLine="567"/>
        <w:jc w:val="center"/>
        <w:rPr>
          <w:sz w:val="24"/>
          <w:szCs w:val="24"/>
        </w:rPr>
      </w:pPr>
      <w:r w:rsidRPr="00D70518">
        <w:rPr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</w:t>
      </w:r>
    </w:p>
    <w:p w:rsidR="00D70518" w:rsidRPr="00D70518" w:rsidRDefault="00D70518" w:rsidP="00D70518">
      <w:pPr>
        <w:tabs>
          <w:tab w:val="left" w:pos="708"/>
        </w:tabs>
        <w:ind w:firstLine="567"/>
        <w:jc w:val="center"/>
        <w:rPr>
          <w:sz w:val="24"/>
          <w:szCs w:val="24"/>
        </w:rPr>
      </w:pP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(далее - Комиссия) является постоянным совещательным органом Администрации Парбигского сельского поселения, образованным для обеспечения согласованного взаимодействия территориальных органов государственной власти, органов государственной власти Томской области и местного самоуправления и организаций в целях реализации на территории Парбигского сельского поселения единой государственной политики по предупреждению и ликвидации чрезвычайных ситуаций природного и техногенного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характера (далее - чрезвычайные ситуации) и обеспечения пожарной безопасности.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2. Комиссия в установленном порядке входит в состав территориальной подсистемы единой государственной системы предупреждения и ликвидации чрезвычайных ситуаций (РСЧС) и предназначена для осуществления мероприятий по предупреждению и ликвидации чрезвычайных ситуаций, обеспечения пожарной безопасности. 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3. Состав Комиссии утверждается постановлением Главы Парбигского сельского поселения.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4. В своей деятельности Комиссия руководствуется Конституцией Российской Федерации, действующим федеральным законодательством,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D70518">
        <w:rPr>
          <w:rFonts w:ascii="Times New Roman" w:hAnsi="Times New Roman" w:cs="Times New Roman"/>
          <w:sz w:val="24"/>
          <w:szCs w:val="24"/>
        </w:rPr>
        <w:t>актами Томской области, постановлением Главы района, решением Совета Парбигского сельского поселения, а также настоящим Положением.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а) разработка предложений по реализации единой политики в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сельском поселении по предупреждению и ликвидации чрезвычайных ситуаций и обеспечению пожарной безопасности;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б) разработка и осуществление мероприятий по предотвращению чрезвычайных ситуаций, уменьшению ущерба от последствий пожаров,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 и объектов экономики в</w:t>
      </w:r>
      <w:r w:rsidR="00F259DF">
        <w:rPr>
          <w:rFonts w:ascii="Times New Roman" w:hAnsi="Times New Roman" w:cs="Times New Roman"/>
          <w:sz w:val="24"/>
          <w:szCs w:val="24"/>
        </w:rPr>
        <w:t xml:space="preserve"> </w:t>
      </w:r>
      <w:r w:rsidRPr="00D70518">
        <w:rPr>
          <w:rFonts w:ascii="Times New Roman" w:hAnsi="Times New Roman" w:cs="Times New Roman"/>
          <w:sz w:val="24"/>
          <w:szCs w:val="24"/>
        </w:rPr>
        <w:t>условиях чрезвычайных ситуаций;</w:t>
      </w:r>
    </w:p>
    <w:p w:rsidR="00D70518" w:rsidRPr="00D70518" w:rsidRDefault="00D70518" w:rsidP="00F259D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в) руководство ликвидацией чрезвычайных ситуаций или крупных пожаров с привлечением при необходимости всех имеющихся сил и сре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>оне чрезвычайной ситуации или крупного пожара, а при их недостаточности - средств вышестоящих органов управления РСЧС в установленном порядке;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г) организация постоянного наблюдения и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состоянием природной среды и потенциально опасных объектов, оценка и прогнозирование возможности возникновения чрезвычайных ситуаций;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D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 xml:space="preserve">) обеспечение постоянной готовности органов управления, сил и средств РСЧС к действиям в чрезвычайных ситуациях, а также создание и поддержание в состоянии готовности пунктов управления, системы РСЧС в </w:t>
      </w:r>
      <w:proofErr w:type="spellStart"/>
      <w:r w:rsidRPr="00F259DF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DF">
        <w:rPr>
          <w:rFonts w:ascii="Times New Roman" w:hAnsi="Times New Roman" w:cs="Times New Roman"/>
          <w:sz w:val="24"/>
          <w:szCs w:val="24"/>
        </w:rPr>
        <w:t xml:space="preserve">е) организация разработки проектов нормативных правовых актов Томской области в сфере защиты населения и территорий от чрезвычайных ситуаций; 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ж) организация создания в установленном порядке фондов финансовых, продовольственных, медицинских и материально-технических ресурсов, используемых для покрытия расходов на профилактические мероприятия, содержание и обеспечение аварийно-спасательных и аварийно-восстановительных формирований, ликвидацию чрезвычайных ситуаций и оказание помощи пострадавшим;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DF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>) взаимодействие с областной Межведомственной комиссией по предупреждению и ликвидации чрезвычайных ситуаций и обеспечению пожарной безопасности военным командованием и общественными организациями по вопросам сбора и обмена информацией о чрезвычайных ситуациях, а в случае необходимости - направление сил и сре</w:t>
      </w:r>
      <w:proofErr w:type="gramStart"/>
      <w:r w:rsidRPr="00F259D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259DF">
        <w:rPr>
          <w:rFonts w:ascii="Times New Roman" w:hAnsi="Times New Roman" w:cs="Times New Roman"/>
          <w:sz w:val="24"/>
          <w:szCs w:val="24"/>
        </w:rPr>
        <w:t>я оказания помощи населению пострадавшей территории;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и) планирование, организация и размещение эвакуированного населения, возвращение его в места постоянного проживания после ликвидации чрезвычайных ситуаций;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к) организация обеспечения населения достоверной информацией по защите населения и территорий Парбигского сельского поселения от чрезвычайных ситуаций;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л</w:t>
      </w:r>
      <w:r w:rsidRPr="00F259DF">
        <w:rPr>
          <w:rFonts w:ascii="Times New Roman" w:hAnsi="Times New Roman" w:cs="Times New Roman"/>
          <w:sz w:val="24"/>
          <w:szCs w:val="24"/>
        </w:rPr>
        <w:t>) руководство обучением и подготовкой населения к действиям в чрезвычайных ситуациях, подготовкой и повышением квалификации специалистов ОПЧС Бакчарского района.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6. Комиссия для решения возложенных на нее задач выполняет следующие функции: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а) рассматривает в пределах своей компетенции вопросы предупреждения и ликвидации чрезвычайных ситуаций и обеспечения пожарной </w:t>
      </w:r>
      <w:r w:rsidR="00F259DF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r w:rsidRPr="00D70518">
        <w:rPr>
          <w:rFonts w:ascii="Times New Roman" w:hAnsi="Times New Roman" w:cs="Times New Roman"/>
          <w:sz w:val="24"/>
          <w:szCs w:val="24"/>
        </w:rPr>
        <w:t>разрабатывает и планирует проведение мероприятий по предупреждению чрезвычайных ситуаций, защите населения, уменьшению ущерба и потерь от ЧС;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б) вводит в установленном порядке на территории  Парбигского сельского поселения </w:t>
      </w:r>
      <w:r w:rsidRPr="00F259DF">
        <w:rPr>
          <w:rFonts w:ascii="Times New Roman" w:hAnsi="Times New Roman" w:cs="Times New Roman"/>
          <w:sz w:val="24"/>
          <w:szCs w:val="24"/>
        </w:rPr>
        <w:t>режимы функционирования  ПЧС сельского поселения: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повседневной деятельности;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повышенной готовности;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чрезвычайной ситуации;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в) рассматривает  прогнозы чрезвычайных ситуаций на территории Парбигского сельского поселения, организует разработку и осуществление мер, направленных на предупреждение и ликвидацию чрезвычайных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и обеспечение пожарной безопасности;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г) разрабатывает предложения по совершенствованию нормативных правовых актов Томской области по предупреждению и  ликвидации чрезвычайных ситуаций и обеспечению пожарной безопасности.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7. Комиссия в пределах своей компетенции имеет право: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а) входить с предложениями к Главе Парбигского сельского поселения об эвакуации населения и материальных ценностей из Парбигского сельского поселения возможных крупных пожаров, аварий, катастроф и стихийных бедствий, а в случаях, не терпящих отлагательства, - самостоятельно принимать решения на эвакуацию, с немедленным информированием всех заинтересованных органов государственной власти Томской области, местного самоуправления;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б) запрашивать информацию, связанную с происшествиями или возможными пожарами, авариями, катастрофами, стихийными бедствиями, а также о ходе ликвидации их последствий от всех организаций, расположенных на территории Парбигского сельского поселения независимо от их ведомственной принадлежности и формы собственности;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в) осуществлять в установленном порядке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подготовкой и готовностью сил и средств </w:t>
      </w:r>
      <w:r w:rsidRPr="00F259DF">
        <w:rPr>
          <w:rFonts w:ascii="Times New Roman" w:hAnsi="Times New Roman" w:cs="Times New Roman"/>
          <w:sz w:val="24"/>
          <w:szCs w:val="24"/>
        </w:rPr>
        <w:t>ОПЧС</w:t>
      </w:r>
      <w:r w:rsidRPr="00D70518">
        <w:rPr>
          <w:rFonts w:ascii="Times New Roman" w:hAnsi="Times New Roman" w:cs="Times New Roman"/>
          <w:sz w:val="24"/>
          <w:szCs w:val="24"/>
        </w:rPr>
        <w:t xml:space="preserve"> Парбигского сельского поселения; 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г) привлекать в установленном порядке силы и средства </w:t>
      </w:r>
      <w:r w:rsidRPr="00F259DF">
        <w:rPr>
          <w:rFonts w:ascii="Times New Roman" w:hAnsi="Times New Roman" w:cs="Times New Roman"/>
          <w:sz w:val="24"/>
          <w:szCs w:val="24"/>
        </w:rPr>
        <w:t>РСЧС</w:t>
      </w:r>
      <w:r w:rsidRPr="00D70518">
        <w:rPr>
          <w:rFonts w:ascii="Times New Roman" w:hAnsi="Times New Roman" w:cs="Times New Roman"/>
          <w:sz w:val="24"/>
          <w:szCs w:val="24"/>
        </w:rPr>
        <w:t xml:space="preserve"> к выполнению необходимых спасательных и аварийно-восстановительных работ;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>)</w:t>
      </w:r>
      <w:r w:rsidR="00F259DF">
        <w:rPr>
          <w:rFonts w:ascii="Times New Roman" w:hAnsi="Times New Roman" w:cs="Times New Roman"/>
          <w:sz w:val="24"/>
          <w:szCs w:val="24"/>
        </w:rPr>
        <w:t xml:space="preserve"> </w:t>
      </w:r>
      <w:r w:rsidRPr="00D70518">
        <w:rPr>
          <w:rFonts w:ascii="Times New Roman" w:hAnsi="Times New Roman" w:cs="Times New Roman"/>
          <w:sz w:val="24"/>
          <w:szCs w:val="24"/>
        </w:rPr>
        <w:t>устанавливать по согласованию с Главным управлением по делам ГО и ЧС Томской области в зонах чрезвычайных ситуаций особый режим работы территорий, организаций, а также порядок передвижения граждан и транспортных средств;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DF">
        <w:rPr>
          <w:rFonts w:ascii="Times New Roman" w:hAnsi="Times New Roman" w:cs="Times New Roman"/>
          <w:sz w:val="24"/>
          <w:szCs w:val="24"/>
        </w:rPr>
        <w:t>е) осуществлять по согласованию с финансовым отделом Администрации</w:t>
      </w:r>
      <w:r w:rsidR="00F259DF">
        <w:rPr>
          <w:rFonts w:ascii="Times New Roman" w:hAnsi="Times New Roman" w:cs="Times New Roman"/>
          <w:sz w:val="24"/>
          <w:szCs w:val="24"/>
        </w:rPr>
        <w:t xml:space="preserve"> Бакчарского</w:t>
      </w:r>
      <w:r w:rsidRPr="00F259DF">
        <w:rPr>
          <w:rFonts w:ascii="Times New Roman" w:hAnsi="Times New Roman" w:cs="Times New Roman"/>
          <w:sz w:val="24"/>
          <w:szCs w:val="24"/>
        </w:rPr>
        <w:t xml:space="preserve"> района контроль за целевым и  рациональным расходованием ассигнований из резервного фонда по ликвидации чрезвычайных ситуаций и последствий стихийных бедствий Администрации Парбигского сельского поселения.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8. Руководство деятельностью Комиссии осуществляет председатель Комиссии.</w:t>
      </w:r>
    </w:p>
    <w:p w:rsidR="00D70518" w:rsidRPr="00D70518" w:rsidRDefault="00C34EFA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D70518" w:rsidRPr="00D70518">
        <w:rPr>
          <w:rFonts w:ascii="Times New Roman" w:hAnsi="Times New Roman" w:cs="Times New Roman"/>
          <w:sz w:val="24"/>
          <w:szCs w:val="24"/>
        </w:rPr>
        <w:t>Председатель Комиссии имеет право: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а) привлекать при угрозе или возникновении чрезвычайной ситуации в установленном порядке силы и средства, транспорт и материально-технические средства независимо от их принадлежности и формы собственности для выполнения работ по предотвращению  и ликвидации чрезвычайных ситуаций;</w:t>
      </w:r>
    </w:p>
    <w:p w:rsidR="00D70518" w:rsidRPr="00C34EFA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б</w:t>
      </w:r>
      <w:r w:rsidRPr="00C34EFA">
        <w:rPr>
          <w:rFonts w:ascii="Times New Roman" w:hAnsi="Times New Roman" w:cs="Times New Roman"/>
          <w:sz w:val="24"/>
          <w:szCs w:val="24"/>
        </w:rPr>
        <w:t>) вводить и приостанавливать по согласованию с Главным управлением по делам ГО и ЧС Томской области режимы функционирования ОПЧС Парбигского сельского поселения в зависимости от сложившейся обстановки;</w:t>
      </w:r>
    </w:p>
    <w:p w:rsidR="00D70518" w:rsidRPr="00C34EFA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EFA">
        <w:rPr>
          <w:rFonts w:ascii="Times New Roman" w:hAnsi="Times New Roman" w:cs="Times New Roman"/>
          <w:sz w:val="24"/>
          <w:szCs w:val="24"/>
        </w:rPr>
        <w:t>в) приводить в готовность и перемещать органы управления и силы, входящие в ОПЧС, на территории Парбигского сельского поселения;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г) представлять награждению и поощрению наиболее отличившихся участников ликвидации  аварий, катастроф или стихийных бедствий.</w:t>
      </w:r>
    </w:p>
    <w:p w:rsidR="00D70518" w:rsidRPr="00D70518" w:rsidRDefault="00C34EFA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0518" w:rsidRPr="00D70518">
        <w:rPr>
          <w:rFonts w:ascii="Times New Roman" w:hAnsi="Times New Roman" w:cs="Times New Roman"/>
          <w:sz w:val="24"/>
          <w:szCs w:val="24"/>
        </w:rPr>
        <w:t>. Председатель Комиссии несет персональную ответственность за выполнение возложенных на Комиссию задач и функций в установленном законом порядке.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Распределение и утверждение обязанностей между членами Комис</w:t>
      </w:r>
      <w:r w:rsidR="00F80F23">
        <w:rPr>
          <w:rFonts w:ascii="Times New Roman" w:hAnsi="Times New Roman" w:cs="Times New Roman"/>
          <w:sz w:val="24"/>
          <w:szCs w:val="24"/>
        </w:rPr>
        <w:t xml:space="preserve">сии производится председателем </w:t>
      </w:r>
      <w:r w:rsidRPr="00D70518">
        <w:rPr>
          <w:rFonts w:ascii="Times New Roman" w:hAnsi="Times New Roman" w:cs="Times New Roman"/>
          <w:sz w:val="24"/>
          <w:szCs w:val="24"/>
        </w:rPr>
        <w:t>Комиссии.</w:t>
      </w:r>
    </w:p>
    <w:p w:rsidR="00D70518" w:rsidRPr="00D70518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70518" w:rsidRPr="00D70518">
        <w:rPr>
          <w:rFonts w:ascii="Times New Roman" w:hAnsi="Times New Roman" w:cs="Times New Roman"/>
          <w:sz w:val="24"/>
          <w:szCs w:val="24"/>
        </w:rPr>
        <w:t xml:space="preserve">. Комиссия осуществляет свою деятельность по годовому плану, принимаемому на заседании Комиссии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70518" w:rsidRPr="00D70518">
        <w:rPr>
          <w:rFonts w:ascii="Times New Roman" w:hAnsi="Times New Roman" w:cs="Times New Roman"/>
          <w:sz w:val="24"/>
          <w:szCs w:val="24"/>
        </w:rPr>
        <w:t>утверждаемому председателем.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1 раза в два  месяца.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Заседания Комиссии проводит председатель или  дин из его заместителей.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70518" w:rsidRPr="00D70518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70518" w:rsidRPr="00D70518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председателя Комиссии является решающим.</w:t>
      </w:r>
    </w:p>
    <w:p w:rsidR="00D70518" w:rsidRPr="00D70518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70518" w:rsidRPr="00D70518">
        <w:rPr>
          <w:rFonts w:ascii="Times New Roman" w:hAnsi="Times New Roman" w:cs="Times New Roman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D70518" w:rsidRPr="00F80F23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70518" w:rsidRPr="00D70518">
        <w:rPr>
          <w:rFonts w:ascii="Times New Roman" w:hAnsi="Times New Roman" w:cs="Times New Roman"/>
          <w:sz w:val="24"/>
          <w:szCs w:val="24"/>
        </w:rPr>
        <w:t xml:space="preserve">. </w:t>
      </w:r>
      <w:r w:rsidR="00D70518" w:rsidRPr="00F80F23">
        <w:rPr>
          <w:rFonts w:ascii="Times New Roman" w:hAnsi="Times New Roman" w:cs="Times New Roman"/>
          <w:sz w:val="24"/>
          <w:szCs w:val="24"/>
        </w:rPr>
        <w:t xml:space="preserve">Решения Комиссии, принимаемые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ее компетенцией, </w:t>
      </w:r>
      <w:r w:rsidR="00D70518" w:rsidRPr="00F80F23">
        <w:rPr>
          <w:rFonts w:ascii="Times New Roman" w:hAnsi="Times New Roman" w:cs="Times New Roman"/>
          <w:sz w:val="24"/>
          <w:szCs w:val="24"/>
        </w:rPr>
        <w:t>являются обязательными для исполнения исполнительными органами власти Томской области, а также в установленном порядке по согласованию - для федеральных органов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сполнительной власти и </w:t>
      </w:r>
      <w:r w:rsidR="00D70518" w:rsidRPr="00F80F23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D70518" w:rsidRPr="00D70518" w:rsidRDefault="00D70518" w:rsidP="00D70518">
      <w:pPr>
        <w:ind w:firstLine="567"/>
        <w:jc w:val="both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66E2A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24951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2475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2025-01-16T04:38:00Z</dcterms:created>
  <dcterms:modified xsi:type="dcterms:W3CDTF">2025-01-16T04:38:00Z</dcterms:modified>
</cp:coreProperties>
</file>