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52" w:type="dxa"/>
        <w:jc w:val="right"/>
        <w:tblLayout w:type="fixed"/>
        <w:tblLook w:val="0000"/>
      </w:tblPr>
      <w:tblGrid>
        <w:gridCol w:w="817"/>
        <w:gridCol w:w="3119"/>
        <w:gridCol w:w="141"/>
        <w:gridCol w:w="848"/>
        <w:gridCol w:w="1562"/>
        <w:gridCol w:w="142"/>
        <w:gridCol w:w="1701"/>
        <w:gridCol w:w="1522"/>
      </w:tblGrid>
      <w:tr w:rsidR="008E1345" w:rsidTr="00492D79">
        <w:trPr>
          <w:jc w:val="right"/>
        </w:trPr>
        <w:tc>
          <w:tcPr>
            <w:tcW w:w="9852" w:type="dxa"/>
            <w:gridSpan w:val="8"/>
          </w:tcPr>
          <w:p w:rsidR="008E1345" w:rsidRDefault="00492D79" w:rsidP="00492D79">
            <w:pPr>
              <w:jc w:val="center"/>
            </w:pPr>
            <w:r w:rsidRPr="00492D79">
              <w:rPr>
                <w:sz w:val="28"/>
                <w:szCs w:val="36"/>
              </w:rPr>
              <w:t xml:space="preserve">МКУ </w:t>
            </w:r>
            <w:r w:rsidR="008E1345" w:rsidRPr="00492D79">
              <w:rPr>
                <w:sz w:val="28"/>
                <w:szCs w:val="36"/>
              </w:rPr>
              <w:t xml:space="preserve">АДМИНИСТРАЦИЯ </w:t>
            </w:r>
            <w:r w:rsidRPr="00492D79">
              <w:rPr>
                <w:sz w:val="28"/>
                <w:szCs w:val="36"/>
              </w:rPr>
              <w:t>ПАРБИГСКОГО СЕЛЬСКОГО ПОСЕЛЕНИЯ</w:t>
            </w:r>
          </w:p>
        </w:tc>
      </w:tr>
      <w:tr w:rsidR="008E1345">
        <w:trPr>
          <w:jc w:val="right"/>
        </w:trPr>
        <w:tc>
          <w:tcPr>
            <w:tcW w:w="9852" w:type="dxa"/>
            <w:gridSpan w:val="8"/>
          </w:tcPr>
          <w:p w:rsidR="00492D79" w:rsidRDefault="00492D79">
            <w:pPr>
              <w:jc w:val="center"/>
              <w:rPr>
                <w:sz w:val="32"/>
                <w:szCs w:val="32"/>
              </w:rPr>
            </w:pPr>
          </w:p>
          <w:p w:rsidR="008E1345" w:rsidRDefault="008E1345">
            <w:pPr>
              <w:jc w:val="center"/>
            </w:pPr>
            <w:r w:rsidRPr="00492D79">
              <w:rPr>
                <w:sz w:val="28"/>
                <w:szCs w:val="32"/>
              </w:rPr>
              <w:t>ПОСТАНОВЛЕНИЕ</w:t>
            </w:r>
          </w:p>
        </w:tc>
      </w:tr>
      <w:tr w:rsidR="008E1345" w:rsidTr="0084246F">
        <w:trPr>
          <w:trHeight w:val="332"/>
          <w:jc w:val="right"/>
        </w:trPr>
        <w:tc>
          <w:tcPr>
            <w:tcW w:w="817" w:type="dxa"/>
            <w:vAlign w:val="bottom"/>
          </w:tcPr>
          <w:p w:rsidR="008E1345" w:rsidRDefault="008E1345">
            <w:pPr>
              <w:rPr>
                <w:sz w:val="28"/>
                <w:szCs w:val="28"/>
              </w:rPr>
            </w:pP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E1345" w:rsidRDefault="008E1345" w:rsidP="008E1345">
            <w:pPr>
              <w:jc w:val="center"/>
              <w:rPr>
                <w:sz w:val="28"/>
                <w:szCs w:val="28"/>
              </w:rPr>
            </w:pPr>
          </w:p>
          <w:p w:rsidR="00AD0567" w:rsidRPr="00A35AC5" w:rsidRDefault="00333162" w:rsidP="00EF31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07.08.2025</w:t>
            </w:r>
          </w:p>
        </w:tc>
        <w:tc>
          <w:tcPr>
            <w:tcW w:w="848" w:type="dxa"/>
            <w:vAlign w:val="bottom"/>
          </w:tcPr>
          <w:p w:rsidR="008E1345" w:rsidRDefault="008E1345">
            <w:pPr>
              <w:rPr>
                <w:sz w:val="28"/>
                <w:szCs w:val="28"/>
              </w:rPr>
            </w:pPr>
          </w:p>
        </w:tc>
        <w:tc>
          <w:tcPr>
            <w:tcW w:w="1562" w:type="dxa"/>
            <w:vAlign w:val="bottom"/>
          </w:tcPr>
          <w:p w:rsidR="008E1345" w:rsidRDefault="008E134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E1345" w:rsidRPr="009E2676" w:rsidRDefault="00333162" w:rsidP="008E13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65а</w:t>
            </w:r>
          </w:p>
        </w:tc>
        <w:tc>
          <w:tcPr>
            <w:tcW w:w="1522" w:type="dxa"/>
            <w:vAlign w:val="bottom"/>
          </w:tcPr>
          <w:p w:rsidR="008E1345" w:rsidRDefault="008E1345">
            <w:pPr>
              <w:rPr>
                <w:sz w:val="28"/>
                <w:szCs w:val="28"/>
              </w:rPr>
            </w:pPr>
          </w:p>
        </w:tc>
      </w:tr>
      <w:tr w:rsidR="008E1345" w:rsidTr="0084246F">
        <w:trPr>
          <w:trHeight w:val="548"/>
          <w:jc w:val="right"/>
        </w:trPr>
        <w:tc>
          <w:tcPr>
            <w:tcW w:w="4925" w:type="dxa"/>
            <w:gridSpan w:val="4"/>
            <w:vAlign w:val="center"/>
          </w:tcPr>
          <w:p w:rsidR="00967C53" w:rsidRPr="00D60344" w:rsidRDefault="0084246F" w:rsidP="00D60344">
            <w:pPr>
              <w:ind w:firstLine="707"/>
              <w:jc w:val="both"/>
              <w:rPr>
                <w:sz w:val="24"/>
              </w:rPr>
            </w:pPr>
            <w:r>
              <w:rPr>
                <w:sz w:val="24"/>
              </w:rPr>
              <w:t>О внесении изменений в постановление МКУ Администрация Парбигского сельского поселения от 04.08.2025 № 61 «</w:t>
            </w:r>
            <w:r w:rsidR="00D60344" w:rsidRPr="00D60344">
              <w:rPr>
                <w:sz w:val="24"/>
              </w:rPr>
              <w:t>О создании комиссии и утверждении программы</w:t>
            </w:r>
            <w:r w:rsidR="00D60344">
              <w:rPr>
                <w:sz w:val="24"/>
              </w:rPr>
              <w:t xml:space="preserve"> </w:t>
            </w:r>
            <w:r w:rsidR="00D60344" w:rsidRPr="00D60344">
              <w:rPr>
                <w:sz w:val="24"/>
              </w:rPr>
              <w:t>по проведению проверки готовности к отопительному периоду 2025-2026 годов теплоснабжающих,</w:t>
            </w:r>
            <w:r w:rsidR="00D60344">
              <w:rPr>
                <w:sz w:val="24"/>
              </w:rPr>
              <w:t xml:space="preserve"> </w:t>
            </w:r>
            <w:proofErr w:type="spellStart"/>
            <w:r w:rsidR="00D60344" w:rsidRPr="00D60344">
              <w:rPr>
                <w:sz w:val="24"/>
              </w:rPr>
              <w:t>теплосетевых</w:t>
            </w:r>
            <w:proofErr w:type="spellEnd"/>
            <w:r w:rsidR="00D60344" w:rsidRPr="00D60344">
              <w:rPr>
                <w:sz w:val="24"/>
              </w:rPr>
              <w:t xml:space="preserve"> организаций и</w:t>
            </w:r>
            <w:r w:rsidR="00D60344">
              <w:rPr>
                <w:sz w:val="24"/>
              </w:rPr>
              <w:t xml:space="preserve"> </w:t>
            </w:r>
            <w:r w:rsidR="00D60344" w:rsidRPr="00D60344">
              <w:rPr>
                <w:sz w:val="24"/>
              </w:rPr>
              <w:t>потребителей тепловой энергии, расположенных на</w:t>
            </w:r>
            <w:r w:rsidR="00D60344">
              <w:rPr>
                <w:sz w:val="24"/>
              </w:rPr>
              <w:t xml:space="preserve"> </w:t>
            </w:r>
            <w:r w:rsidR="00D60344" w:rsidRPr="00D60344">
              <w:rPr>
                <w:sz w:val="24"/>
              </w:rPr>
              <w:t xml:space="preserve">территории </w:t>
            </w:r>
            <w:r w:rsidR="00D60344">
              <w:rPr>
                <w:sz w:val="24"/>
              </w:rPr>
              <w:t>Парбигского</w:t>
            </w:r>
            <w:r w:rsidR="00D60344" w:rsidRPr="00D60344">
              <w:rPr>
                <w:sz w:val="24"/>
              </w:rPr>
              <w:t xml:space="preserve"> сельского поселения</w:t>
            </w:r>
            <w:r w:rsidR="00D60344">
              <w:rPr>
                <w:sz w:val="24"/>
              </w:rPr>
              <w:t xml:space="preserve"> Бакчарского</w:t>
            </w:r>
            <w:r w:rsidR="00D60344" w:rsidRPr="00D60344">
              <w:rPr>
                <w:sz w:val="24"/>
              </w:rPr>
              <w:t xml:space="preserve"> муниципального района</w:t>
            </w:r>
            <w:r>
              <w:rPr>
                <w:sz w:val="24"/>
              </w:rPr>
              <w:t>»</w:t>
            </w:r>
          </w:p>
          <w:p w:rsidR="00AD0567" w:rsidRPr="00A837C5" w:rsidRDefault="00AD0567" w:rsidP="0056588D">
            <w:pPr>
              <w:ind w:firstLine="707"/>
              <w:jc w:val="both"/>
              <w:rPr>
                <w:color w:val="FF0000"/>
                <w:sz w:val="24"/>
                <w:szCs w:val="24"/>
              </w:rPr>
            </w:pPr>
          </w:p>
        </w:tc>
        <w:tc>
          <w:tcPr>
            <w:tcW w:w="4927" w:type="dxa"/>
            <w:gridSpan w:val="4"/>
          </w:tcPr>
          <w:p w:rsidR="00C04C29" w:rsidRDefault="00C04C29" w:rsidP="00A35AC5">
            <w:pPr>
              <w:jc w:val="right"/>
            </w:pPr>
          </w:p>
        </w:tc>
      </w:tr>
      <w:tr w:rsidR="008E1345">
        <w:trPr>
          <w:trHeight w:val="7999"/>
          <w:jc w:val="right"/>
        </w:trPr>
        <w:tc>
          <w:tcPr>
            <w:tcW w:w="9852" w:type="dxa"/>
            <w:gridSpan w:val="8"/>
          </w:tcPr>
          <w:p w:rsidR="00CD1947" w:rsidRPr="00967C53" w:rsidRDefault="000E4CD7" w:rsidP="002E4CE6">
            <w:pPr>
              <w:ind w:firstLine="707"/>
              <w:jc w:val="both"/>
              <w:rPr>
                <w:sz w:val="24"/>
                <w:szCs w:val="24"/>
              </w:rPr>
            </w:pPr>
            <w:proofErr w:type="gramStart"/>
            <w:r w:rsidRPr="000E4CD7">
              <w:rPr>
                <w:sz w:val="24"/>
              </w:rPr>
              <w:t xml:space="preserve">В целях оценки готовности к отопительному периоду согласно статье 20 Федерального закона от 27.07.2010 № 190-ФЗ «О теплоснабжении», и в соответствии с Порядком проведения оценки обеспечения готовности к отопительному периоду, утвержденным приказом Минэнерго </w:t>
            </w:r>
            <w:r>
              <w:rPr>
                <w:sz w:val="24"/>
              </w:rPr>
              <w:t>России от 13.11.2024 № 2234, в</w:t>
            </w:r>
            <w:r w:rsidR="00967C53" w:rsidRPr="00967C53">
              <w:rPr>
                <w:sz w:val="24"/>
                <w:szCs w:val="24"/>
              </w:rPr>
              <w:t xml:space="preserve"> соответствии с Федеральным за</w:t>
            </w:r>
            <w:r w:rsidR="00967C53">
              <w:rPr>
                <w:sz w:val="24"/>
                <w:szCs w:val="24"/>
              </w:rPr>
              <w:t>коном от 06.10.2003 № 131-ФЗ «</w:t>
            </w:r>
            <w:r w:rsidR="00967C53" w:rsidRPr="00967C53">
              <w:rPr>
                <w:sz w:val="24"/>
                <w:szCs w:val="24"/>
              </w:rPr>
              <w:t xml:space="preserve">Об общих принципах организации местного самоуправления в Российской Федерации», </w:t>
            </w:r>
            <w:proofErr w:type="gramEnd"/>
          </w:p>
          <w:p w:rsidR="00CD1947" w:rsidRPr="000C6579" w:rsidRDefault="00CD1947" w:rsidP="00CD1947">
            <w:pPr>
              <w:jc w:val="both"/>
              <w:rPr>
                <w:sz w:val="24"/>
                <w:szCs w:val="24"/>
              </w:rPr>
            </w:pPr>
          </w:p>
          <w:p w:rsidR="00CD1947" w:rsidRPr="00E52098" w:rsidRDefault="00CD1947" w:rsidP="00CD1947">
            <w:pPr>
              <w:jc w:val="both"/>
              <w:rPr>
                <w:sz w:val="28"/>
                <w:szCs w:val="28"/>
              </w:rPr>
            </w:pPr>
            <w:r w:rsidRPr="00E52098">
              <w:rPr>
                <w:sz w:val="28"/>
                <w:szCs w:val="28"/>
              </w:rPr>
              <w:t>ПОСТАНОВЛЯЮ:</w:t>
            </w:r>
          </w:p>
          <w:p w:rsidR="00CD1947" w:rsidRPr="000C6579" w:rsidRDefault="00CD1947" w:rsidP="00CD1947">
            <w:pPr>
              <w:jc w:val="both"/>
              <w:rPr>
                <w:sz w:val="24"/>
                <w:szCs w:val="24"/>
              </w:rPr>
            </w:pPr>
          </w:p>
          <w:p w:rsidR="0084246F" w:rsidRDefault="00D60344" w:rsidP="0084246F">
            <w:pPr>
              <w:ind w:firstLine="707"/>
              <w:jc w:val="both"/>
              <w:rPr>
                <w:sz w:val="24"/>
              </w:rPr>
            </w:pPr>
            <w:r w:rsidRPr="00D60344">
              <w:rPr>
                <w:sz w:val="24"/>
                <w:szCs w:val="24"/>
              </w:rPr>
              <w:t xml:space="preserve">1. </w:t>
            </w:r>
            <w:r w:rsidR="0084246F">
              <w:rPr>
                <w:sz w:val="24"/>
                <w:szCs w:val="24"/>
              </w:rPr>
              <w:t xml:space="preserve">Внести следующие изменения </w:t>
            </w:r>
            <w:r w:rsidR="0084246F">
              <w:rPr>
                <w:sz w:val="24"/>
              </w:rPr>
              <w:t>в постановление МКУ Администрация Парбигского сельского поселения от 04.08.2025 № 61 «</w:t>
            </w:r>
            <w:r w:rsidR="0084246F" w:rsidRPr="00D60344">
              <w:rPr>
                <w:sz w:val="24"/>
              </w:rPr>
              <w:t>О создании комиссии и утверждении программы</w:t>
            </w:r>
            <w:r w:rsidR="0084246F">
              <w:rPr>
                <w:sz w:val="24"/>
              </w:rPr>
              <w:t xml:space="preserve"> </w:t>
            </w:r>
            <w:r w:rsidR="0084246F" w:rsidRPr="00D60344">
              <w:rPr>
                <w:sz w:val="24"/>
              </w:rPr>
              <w:t>по проведению проверки готовности к отопительному периоду 2025-2026 годов теплоснабжающих,</w:t>
            </w:r>
            <w:r w:rsidR="0084246F">
              <w:rPr>
                <w:sz w:val="24"/>
              </w:rPr>
              <w:t xml:space="preserve"> </w:t>
            </w:r>
            <w:proofErr w:type="spellStart"/>
            <w:r w:rsidR="0084246F" w:rsidRPr="00D60344">
              <w:rPr>
                <w:sz w:val="24"/>
              </w:rPr>
              <w:t>теплосетевых</w:t>
            </w:r>
            <w:proofErr w:type="spellEnd"/>
            <w:r w:rsidR="0084246F" w:rsidRPr="00D60344">
              <w:rPr>
                <w:sz w:val="24"/>
              </w:rPr>
              <w:t xml:space="preserve"> организаций и</w:t>
            </w:r>
            <w:r w:rsidR="0084246F">
              <w:rPr>
                <w:sz w:val="24"/>
              </w:rPr>
              <w:t xml:space="preserve"> </w:t>
            </w:r>
            <w:r w:rsidR="0084246F" w:rsidRPr="00D60344">
              <w:rPr>
                <w:sz w:val="24"/>
              </w:rPr>
              <w:t>потребителей тепловой энергии, расположенных на</w:t>
            </w:r>
            <w:r w:rsidR="0084246F">
              <w:rPr>
                <w:sz w:val="24"/>
              </w:rPr>
              <w:t xml:space="preserve"> </w:t>
            </w:r>
            <w:r w:rsidR="0084246F" w:rsidRPr="00D60344">
              <w:rPr>
                <w:sz w:val="24"/>
              </w:rPr>
              <w:t xml:space="preserve">территории </w:t>
            </w:r>
            <w:r w:rsidR="0084246F">
              <w:rPr>
                <w:sz w:val="24"/>
              </w:rPr>
              <w:t>Парбигского</w:t>
            </w:r>
            <w:r w:rsidR="0084246F" w:rsidRPr="00D60344">
              <w:rPr>
                <w:sz w:val="24"/>
              </w:rPr>
              <w:t xml:space="preserve"> сельского поселения</w:t>
            </w:r>
            <w:r w:rsidR="0084246F">
              <w:rPr>
                <w:sz w:val="24"/>
              </w:rPr>
              <w:t xml:space="preserve"> Бакчарского</w:t>
            </w:r>
            <w:r w:rsidR="0084246F" w:rsidRPr="00D60344">
              <w:rPr>
                <w:sz w:val="24"/>
              </w:rPr>
              <w:t xml:space="preserve"> муниципального района</w:t>
            </w:r>
            <w:r w:rsidR="0084246F">
              <w:rPr>
                <w:sz w:val="24"/>
              </w:rPr>
              <w:t>»:</w:t>
            </w:r>
          </w:p>
          <w:p w:rsidR="0084246F" w:rsidRDefault="0084246F" w:rsidP="0084246F">
            <w:pPr>
              <w:pStyle w:val="ab"/>
              <w:numPr>
                <w:ilvl w:val="0"/>
                <w:numId w:val="14"/>
              </w:numPr>
              <w:tabs>
                <w:tab w:val="left" w:pos="1157"/>
              </w:tabs>
              <w:ind w:left="-3" w:firstLine="71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пункт 4.5. </w:t>
            </w:r>
            <w:r w:rsidRPr="0004292D">
              <w:rPr>
                <w:sz w:val="24"/>
              </w:rPr>
              <w:t>Положени</w:t>
            </w:r>
            <w:r>
              <w:rPr>
                <w:sz w:val="24"/>
              </w:rPr>
              <w:t xml:space="preserve">я </w:t>
            </w:r>
            <w:r w:rsidRPr="0004292D">
              <w:rPr>
                <w:sz w:val="24"/>
              </w:rPr>
              <w:t xml:space="preserve">о комиссии </w:t>
            </w:r>
            <w:r w:rsidRPr="007624B2">
              <w:rPr>
                <w:sz w:val="24"/>
                <w:szCs w:val="24"/>
              </w:rPr>
              <w:t xml:space="preserve">по проведению проверки готовности к отопительному периоду 2025-2026 годов теплоснабжающих, </w:t>
            </w:r>
            <w:proofErr w:type="spellStart"/>
            <w:r w:rsidRPr="007624B2">
              <w:rPr>
                <w:sz w:val="24"/>
                <w:szCs w:val="24"/>
              </w:rPr>
              <w:t>теплосетевых</w:t>
            </w:r>
            <w:proofErr w:type="spellEnd"/>
            <w:r w:rsidRPr="007624B2">
              <w:rPr>
                <w:sz w:val="24"/>
                <w:szCs w:val="24"/>
              </w:rPr>
              <w:t xml:space="preserve"> организаций и потребителей тепловой энергии,</w:t>
            </w:r>
            <w:r w:rsidRPr="00D60344">
              <w:rPr>
                <w:sz w:val="24"/>
                <w:szCs w:val="24"/>
              </w:rPr>
              <w:t xml:space="preserve"> расположенных на территории </w:t>
            </w:r>
            <w:r>
              <w:rPr>
                <w:sz w:val="24"/>
              </w:rPr>
              <w:t>Парбигского</w:t>
            </w:r>
            <w:r w:rsidRPr="00D60344">
              <w:rPr>
                <w:sz w:val="24"/>
              </w:rPr>
              <w:t xml:space="preserve"> сельского поселения</w:t>
            </w:r>
            <w:r>
              <w:rPr>
                <w:sz w:val="24"/>
              </w:rPr>
              <w:t xml:space="preserve"> Бакчарского</w:t>
            </w:r>
            <w:r w:rsidRPr="00D60344">
              <w:rPr>
                <w:sz w:val="24"/>
              </w:rPr>
              <w:t xml:space="preserve"> муниципального района</w:t>
            </w:r>
            <w:r>
              <w:rPr>
                <w:sz w:val="24"/>
              </w:rPr>
              <w:t xml:space="preserve"> изложить в следующей редакции:</w:t>
            </w:r>
          </w:p>
          <w:p w:rsidR="0084246F" w:rsidRDefault="0084246F" w:rsidP="0084246F">
            <w:pPr>
              <w:ind w:firstLine="707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«4.5. </w:t>
            </w:r>
            <w:r w:rsidRPr="0084246F">
              <w:rPr>
                <w:sz w:val="24"/>
              </w:rPr>
              <w:t xml:space="preserve">В рамках проведения </w:t>
            </w:r>
            <w:r>
              <w:rPr>
                <w:sz w:val="24"/>
              </w:rPr>
              <w:t>проверки</w:t>
            </w:r>
            <w:r w:rsidRPr="0084246F">
              <w:rPr>
                <w:sz w:val="24"/>
              </w:rPr>
              <w:t xml:space="preserve"> комиссия осуществляет</w:t>
            </w:r>
            <w:r>
              <w:rPr>
                <w:sz w:val="24"/>
              </w:rPr>
              <w:t xml:space="preserve"> </w:t>
            </w:r>
            <w:r w:rsidRPr="0084246F">
              <w:rPr>
                <w:sz w:val="24"/>
              </w:rPr>
              <w:t>оценку готовности на предмет выполнения требований, установленных Правилами обеспечения</w:t>
            </w:r>
            <w:r>
              <w:rPr>
                <w:sz w:val="24"/>
              </w:rPr>
              <w:t xml:space="preserve"> </w:t>
            </w:r>
            <w:r w:rsidRPr="0084246F">
              <w:rPr>
                <w:sz w:val="24"/>
              </w:rPr>
              <w:t>готовности к отопительному периоду путем проверки членами комиссии соблюдения</w:t>
            </w:r>
            <w:r>
              <w:rPr>
                <w:sz w:val="24"/>
              </w:rPr>
              <w:t xml:space="preserve"> </w:t>
            </w:r>
            <w:r w:rsidRPr="0084246F">
              <w:rPr>
                <w:sz w:val="24"/>
              </w:rPr>
              <w:t>требований пунктов 9-11 Правил обеспечения готовности к отопительному периоду,</w:t>
            </w:r>
            <w:r>
              <w:rPr>
                <w:sz w:val="24"/>
              </w:rPr>
              <w:t xml:space="preserve"> </w:t>
            </w:r>
            <w:r w:rsidRPr="0084246F">
              <w:rPr>
                <w:sz w:val="24"/>
              </w:rPr>
              <w:t>утвержденных приказом Минэнерго России от 13.11.2024 № 2234</w:t>
            </w:r>
            <w:r>
              <w:rPr>
                <w:sz w:val="24"/>
              </w:rPr>
              <w:t>.».</w:t>
            </w:r>
          </w:p>
          <w:p w:rsidR="0084246F" w:rsidRDefault="004C6BE9" w:rsidP="004C6BE9">
            <w:pPr>
              <w:pStyle w:val="ab"/>
              <w:numPr>
                <w:ilvl w:val="0"/>
                <w:numId w:val="14"/>
              </w:numPr>
              <w:tabs>
                <w:tab w:val="left" w:pos="1181"/>
              </w:tabs>
              <w:ind w:left="0" w:firstLine="70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Таблицу 1 в </w:t>
            </w:r>
            <w:r w:rsidRPr="004C6BE9">
              <w:rPr>
                <w:sz w:val="24"/>
              </w:rPr>
              <w:t xml:space="preserve">Программе по проведению проверки готовности к отопительному периоду 2025-2026 годов теплоснабжающих, </w:t>
            </w:r>
            <w:proofErr w:type="spellStart"/>
            <w:r w:rsidRPr="004C6BE9">
              <w:rPr>
                <w:sz w:val="24"/>
              </w:rPr>
              <w:t>теплосетевых</w:t>
            </w:r>
            <w:proofErr w:type="spellEnd"/>
            <w:r w:rsidRPr="004C6BE9">
              <w:rPr>
                <w:sz w:val="24"/>
              </w:rPr>
              <w:t xml:space="preserve"> организаций и потребителей тепловой энергии, расположенных на территории</w:t>
            </w:r>
            <w:r w:rsidRPr="004C6BE9">
              <w:rPr>
                <w:sz w:val="24"/>
                <w:szCs w:val="24"/>
              </w:rPr>
              <w:t> </w:t>
            </w:r>
            <w:r w:rsidRPr="004C6BE9">
              <w:rPr>
                <w:sz w:val="24"/>
              </w:rPr>
              <w:t>Парбигского сельского поселения Бакчарского муниципального района</w:t>
            </w:r>
            <w:r>
              <w:rPr>
                <w:sz w:val="24"/>
              </w:rPr>
              <w:t xml:space="preserve"> изложить в следующей редакции:</w:t>
            </w:r>
          </w:p>
          <w:tbl>
            <w:tblPr>
              <w:tblStyle w:val="a5"/>
              <w:tblW w:w="9632" w:type="dxa"/>
              <w:tblLayout w:type="fixed"/>
              <w:tblLook w:val="04A0"/>
            </w:tblPr>
            <w:tblGrid>
              <w:gridCol w:w="560"/>
              <w:gridCol w:w="5245"/>
              <w:gridCol w:w="3827"/>
            </w:tblGrid>
            <w:tr w:rsidR="004C6BE9" w:rsidTr="004C6BE9">
              <w:tc>
                <w:tcPr>
                  <w:tcW w:w="560" w:type="dxa"/>
                </w:tcPr>
                <w:p w:rsidR="004C6BE9" w:rsidRDefault="004C6BE9" w:rsidP="004C6BE9">
                  <w:pPr>
                    <w:pStyle w:val="ab"/>
                    <w:tabs>
                      <w:tab w:val="left" w:pos="1181"/>
                    </w:tabs>
                    <w:ind w:left="0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№</w:t>
                  </w:r>
                </w:p>
              </w:tc>
              <w:tc>
                <w:tcPr>
                  <w:tcW w:w="5245" w:type="dxa"/>
                </w:tcPr>
                <w:p w:rsidR="004C6BE9" w:rsidRDefault="004C6BE9" w:rsidP="004C6BE9">
                  <w:pPr>
                    <w:pStyle w:val="ab"/>
                    <w:tabs>
                      <w:tab w:val="left" w:pos="1181"/>
                    </w:tabs>
                    <w:ind w:left="0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Объекты, подлежащие проверки</w:t>
                  </w:r>
                </w:p>
              </w:tc>
              <w:tc>
                <w:tcPr>
                  <w:tcW w:w="3827" w:type="dxa"/>
                </w:tcPr>
                <w:p w:rsidR="004C6BE9" w:rsidRDefault="004C6BE9" w:rsidP="004C6BE9">
                  <w:pPr>
                    <w:pStyle w:val="ab"/>
                    <w:tabs>
                      <w:tab w:val="left" w:pos="1181"/>
                    </w:tabs>
                    <w:ind w:left="0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Сроки проведения проверки*</w:t>
                  </w:r>
                </w:p>
              </w:tc>
            </w:tr>
            <w:tr w:rsidR="004C6BE9" w:rsidTr="004C6BE9">
              <w:tc>
                <w:tcPr>
                  <w:tcW w:w="560" w:type="dxa"/>
                </w:tcPr>
                <w:p w:rsidR="004C6BE9" w:rsidRDefault="004C6BE9" w:rsidP="004C6BE9">
                  <w:pPr>
                    <w:pStyle w:val="ab"/>
                    <w:tabs>
                      <w:tab w:val="left" w:pos="1181"/>
                    </w:tabs>
                    <w:ind w:left="0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1</w:t>
                  </w:r>
                </w:p>
              </w:tc>
              <w:tc>
                <w:tcPr>
                  <w:tcW w:w="5245" w:type="dxa"/>
                </w:tcPr>
                <w:p w:rsidR="004C6BE9" w:rsidRPr="004C6BE9" w:rsidRDefault="004C6BE9" w:rsidP="004C6BE9">
                  <w:pPr>
                    <w:rPr>
                      <w:sz w:val="24"/>
                    </w:rPr>
                  </w:pPr>
                  <w:r w:rsidRPr="004C6BE9">
                    <w:rPr>
                      <w:sz w:val="24"/>
                    </w:rPr>
                    <w:t>Теплоснабжающие предприятия</w:t>
                  </w:r>
                </w:p>
              </w:tc>
              <w:tc>
                <w:tcPr>
                  <w:tcW w:w="3827" w:type="dxa"/>
                </w:tcPr>
                <w:p w:rsidR="004C6BE9" w:rsidRDefault="004C6BE9" w:rsidP="00BC4196">
                  <w:pPr>
                    <w:pStyle w:val="ab"/>
                    <w:tabs>
                      <w:tab w:val="left" w:pos="1181"/>
                    </w:tabs>
                    <w:ind w:left="0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 xml:space="preserve">до </w:t>
                  </w:r>
                  <w:r w:rsidR="00BC4196">
                    <w:rPr>
                      <w:sz w:val="24"/>
                    </w:rPr>
                    <w:t>15</w:t>
                  </w:r>
                  <w:r>
                    <w:rPr>
                      <w:sz w:val="24"/>
                    </w:rPr>
                    <w:t>.10.2025</w:t>
                  </w:r>
                </w:p>
              </w:tc>
            </w:tr>
            <w:tr w:rsidR="004C6BE9" w:rsidTr="004C6BE9">
              <w:tc>
                <w:tcPr>
                  <w:tcW w:w="560" w:type="dxa"/>
                </w:tcPr>
                <w:p w:rsidR="004C6BE9" w:rsidRDefault="004C6BE9" w:rsidP="004C6BE9">
                  <w:pPr>
                    <w:pStyle w:val="ab"/>
                    <w:tabs>
                      <w:tab w:val="left" w:pos="1181"/>
                    </w:tabs>
                    <w:ind w:left="0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5245" w:type="dxa"/>
                </w:tcPr>
                <w:p w:rsidR="004C6BE9" w:rsidRPr="004C6BE9" w:rsidRDefault="004C6BE9" w:rsidP="004C6BE9">
                  <w:pPr>
                    <w:jc w:val="both"/>
                    <w:rPr>
                      <w:sz w:val="24"/>
                    </w:rPr>
                  </w:pPr>
                  <w:proofErr w:type="gramStart"/>
                  <w:r w:rsidRPr="004C6BE9">
                    <w:rPr>
                      <w:sz w:val="24"/>
                    </w:rPr>
                    <w:t>Потребители</w:t>
                  </w:r>
                  <w:r>
                    <w:rPr>
                      <w:sz w:val="24"/>
                    </w:rPr>
                    <w:t xml:space="preserve"> </w:t>
                  </w:r>
                  <w:r w:rsidRPr="004C6BE9">
                    <w:rPr>
                      <w:sz w:val="24"/>
                    </w:rPr>
                    <w:t>тепловой</w:t>
                  </w:r>
                  <w:r>
                    <w:rPr>
                      <w:sz w:val="24"/>
                    </w:rPr>
                    <w:t xml:space="preserve"> </w:t>
                  </w:r>
                  <w:r w:rsidRPr="004C6BE9">
                    <w:rPr>
                      <w:sz w:val="24"/>
                    </w:rPr>
                    <w:t>энергии,</w:t>
                  </w:r>
                  <w:r>
                    <w:rPr>
                      <w:sz w:val="24"/>
                    </w:rPr>
                    <w:t xml:space="preserve"> </w:t>
                  </w:r>
                  <w:proofErr w:type="spellStart"/>
                  <w:r w:rsidRPr="004C6BE9">
                    <w:rPr>
                      <w:sz w:val="24"/>
                    </w:rPr>
                    <w:t>теплопотребляющие</w:t>
                  </w:r>
                  <w:proofErr w:type="spellEnd"/>
                  <w:r>
                    <w:rPr>
                      <w:sz w:val="24"/>
                    </w:rPr>
                    <w:t xml:space="preserve"> </w:t>
                  </w:r>
                  <w:r w:rsidRPr="004C6BE9">
                    <w:rPr>
                      <w:sz w:val="24"/>
                    </w:rPr>
                    <w:t>установки которых</w:t>
                  </w:r>
                  <w:r>
                    <w:rPr>
                      <w:sz w:val="24"/>
                    </w:rPr>
                    <w:t xml:space="preserve"> </w:t>
                  </w:r>
                  <w:r w:rsidRPr="004C6BE9">
                    <w:rPr>
                      <w:sz w:val="24"/>
                    </w:rPr>
                    <w:t>подключены (технологически присоединены) к системе теплоснабжения и</w:t>
                  </w:r>
                  <w:r>
                    <w:rPr>
                      <w:sz w:val="24"/>
                    </w:rPr>
                    <w:t xml:space="preserve"> </w:t>
                  </w:r>
                  <w:r w:rsidRPr="004C6BE9">
                    <w:rPr>
                      <w:sz w:val="24"/>
                    </w:rPr>
                    <w:t xml:space="preserve">которые </w:t>
                  </w:r>
                  <w:r w:rsidRPr="004C6BE9">
                    <w:rPr>
                      <w:sz w:val="24"/>
                    </w:rPr>
                    <w:lastRenderedPageBreak/>
                    <w:t>приобретают тепловую энергию (мощность), теплоноситель для</w:t>
                  </w:r>
                  <w:r>
                    <w:rPr>
                      <w:sz w:val="24"/>
                    </w:rPr>
                    <w:t xml:space="preserve"> </w:t>
                  </w:r>
                  <w:r w:rsidRPr="004C6BE9">
                    <w:rPr>
                      <w:sz w:val="24"/>
                    </w:rPr>
                    <w:t>использования на принадлежащих им на праве собственности или ином</w:t>
                  </w:r>
                  <w:r>
                    <w:rPr>
                      <w:sz w:val="24"/>
                    </w:rPr>
                    <w:t xml:space="preserve"> </w:t>
                  </w:r>
                  <w:r w:rsidRPr="004C6BE9">
                    <w:rPr>
                      <w:sz w:val="24"/>
                    </w:rPr>
                    <w:t>законном основании</w:t>
                  </w:r>
                  <w:proofErr w:type="gramEnd"/>
                </w:p>
              </w:tc>
              <w:tc>
                <w:tcPr>
                  <w:tcW w:w="3827" w:type="dxa"/>
                </w:tcPr>
                <w:p w:rsidR="004C6BE9" w:rsidRDefault="004C6BE9" w:rsidP="004C6BE9">
                  <w:pPr>
                    <w:pStyle w:val="ab"/>
                    <w:tabs>
                      <w:tab w:val="left" w:pos="1181"/>
                    </w:tabs>
                    <w:ind w:left="0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lastRenderedPageBreak/>
                    <w:t>до 15.09.2025</w:t>
                  </w:r>
                </w:p>
              </w:tc>
            </w:tr>
          </w:tbl>
          <w:p w:rsidR="004C6BE9" w:rsidRPr="004C6BE9" w:rsidRDefault="004C6BE9" w:rsidP="004C6BE9">
            <w:pPr>
              <w:pStyle w:val="ab"/>
              <w:tabs>
                <w:tab w:val="left" w:pos="1181"/>
              </w:tabs>
              <w:ind w:left="707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* </w:t>
            </w:r>
            <w:r w:rsidRPr="004C6BE9">
              <w:rPr>
                <w:sz w:val="24"/>
              </w:rPr>
              <w:t>Возможны изменения в датах проведения проверок</w:t>
            </w:r>
          </w:p>
          <w:p w:rsidR="0084246F" w:rsidRPr="0084246F" w:rsidRDefault="0084246F" w:rsidP="0084246F">
            <w:pPr>
              <w:pStyle w:val="ab"/>
              <w:tabs>
                <w:tab w:val="left" w:pos="1157"/>
              </w:tabs>
              <w:ind w:left="707"/>
              <w:jc w:val="both"/>
              <w:rPr>
                <w:sz w:val="24"/>
              </w:rPr>
            </w:pPr>
          </w:p>
          <w:p w:rsidR="00D60344" w:rsidRDefault="007624B2" w:rsidP="00967C53">
            <w:pPr>
              <w:ind w:firstLine="70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967C53" w:rsidRPr="00967C53">
              <w:rPr>
                <w:sz w:val="24"/>
                <w:szCs w:val="24"/>
              </w:rPr>
              <w:t xml:space="preserve">. </w:t>
            </w:r>
            <w:r w:rsidR="00D60344" w:rsidRPr="00C33B7A">
              <w:rPr>
                <w:sz w:val="24"/>
              </w:rPr>
              <w:t xml:space="preserve">Опубликовать настоящее </w:t>
            </w:r>
            <w:r w:rsidR="00D60344">
              <w:rPr>
                <w:sz w:val="24"/>
              </w:rPr>
              <w:t>постановление</w:t>
            </w:r>
            <w:r w:rsidR="00D60344" w:rsidRPr="00C33B7A">
              <w:rPr>
                <w:sz w:val="24"/>
              </w:rPr>
              <w:t xml:space="preserve"> в порядке, предусмотренном Уставом муниципального образования «</w:t>
            </w:r>
            <w:r w:rsidR="00D60344">
              <w:rPr>
                <w:sz w:val="24"/>
              </w:rPr>
              <w:t>Парбигское сельское поселение</w:t>
            </w:r>
            <w:r w:rsidR="00D60344" w:rsidRPr="00C33B7A">
              <w:rPr>
                <w:sz w:val="24"/>
              </w:rPr>
              <w:t>»</w:t>
            </w:r>
            <w:r w:rsidR="00D60344">
              <w:rPr>
                <w:sz w:val="24"/>
              </w:rPr>
              <w:t xml:space="preserve"> </w:t>
            </w:r>
            <w:r w:rsidR="00D60344" w:rsidRPr="007C7F73">
              <w:rPr>
                <w:sz w:val="24"/>
              </w:rPr>
              <w:t>Бакчарского района Томской области</w:t>
            </w:r>
            <w:r w:rsidR="00D60344" w:rsidRPr="002D0AF9">
              <w:rPr>
                <w:sz w:val="24"/>
                <w:szCs w:val="24"/>
              </w:rPr>
              <w:t>.</w:t>
            </w:r>
          </w:p>
          <w:p w:rsidR="00967C53" w:rsidRPr="00967C53" w:rsidRDefault="007624B2" w:rsidP="00967C53">
            <w:pPr>
              <w:ind w:firstLine="70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D60344">
              <w:rPr>
                <w:sz w:val="24"/>
                <w:szCs w:val="24"/>
              </w:rPr>
              <w:t xml:space="preserve">. </w:t>
            </w:r>
            <w:proofErr w:type="gramStart"/>
            <w:r w:rsidR="00967C53" w:rsidRPr="00967C53">
              <w:rPr>
                <w:sz w:val="24"/>
                <w:szCs w:val="24"/>
              </w:rPr>
              <w:t>Контроль за</w:t>
            </w:r>
            <w:proofErr w:type="gramEnd"/>
            <w:r w:rsidR="00967C53" w:rsidRPr="00967C53">
              <w:rPr>
                <w:sz w:val="24"/>
                <w:szCs w:val="24"/>
              </w:rPr>
              <w:t xml:space="preserve"> исполнением данного постановления оставляю за собой.</w:t>
            </w:r>
          </w:p>
          <w:p w:rsidR="001D1FC7" w:rsidRDefault="001D1FC7" w:rsidP="00967C53">
            <w:pPr>
              <w:pStyle w:val="ConsPlusNormal"/>
              <w:tabs>
                <w:tab w:val="left" w:pos="426"/>
              </w:tabs>
              <w:jc w:val="both"/>
              <w:rPr>
                <w:sz w:val="24"/>
                <w:szCs w:val="24"/>
              </w:rPr>
            </w:pPr>
          </w:p>
          <w:p w:rsidR="000D0291" w:rsidRDefault="000D0291" w:rsidP="000D0291">
            <w:pPr>
              <w:pStyle w:val="ConsPlusNormal"/>
              <w:tabs>
                <w:tab w:val="left" w:pos="426"/>
              </w:tabs>
              <w:ind w:left="851"/>
              <w:jc w:val="both"/>
              <w:rPr>
                <w:sz w:val="24"/>
                <w:szCs w:val="24"/>
              </w:rPr>
            </w:pPr>
          </w:p>
          <w:p w:rsidR="000D0291" w:rsidRPr="00A837C5" w:rsidRDefault="000D0291" w:rsidP="000D0291">
            <w:pPr>
              <w:pStyle w:val="ConsPlusNormal"/>
              <w:tabs>
                <w:tab w:val="left" w:pos="426"/>
              </w:tabs>
              <w:ind w:left="851"/>
              <w:jc w:val="both"/>
              <w:rPr>
                <w:sz w:val="24"/>
                <w:szCs w:val="24"/>
              </w:rPr>
            </w:pPr>
          </w:p>
        </w:tc>
      </w:tr>
      <w:tr w:rsidR="008E1345">
        <w:trPr>
          <w:trHeight w:val="202"/>
          <w:jc w:val="right"/>
        </w:trPr>
        <w:tc>
          <w:tcPr>
            <w:tcW w:w="3936" w:type="dxa"/>
            <w:gridSpan w:val="2"/>
          </w:tcPr>
          <w:p w:rsidR="008E1345" w:rsidRPr="008E1345" w:rsidRDefault="008E1345" w:rsidP="00492D79">
            <w:pPr>
              <w:jc w:val="center"/>
              <w:rPr>
                <w:sz w:val="28"/>
                <w:szCs w:val="28"/>
              </w:rPr>
            </w:pPr>
            <w:r w:rsidRPr="008E1345">
              <w:rPr>
                <w:sz w:val="28"/>
                <w:szCs w:val="28"/>
              </w:rPr>
              <w:lastRenderedPageBreak/>
              <w:t>Глав</w:t>
            </w:r>
            <w:r w:rsidR="00506E23">
              <w:rPr>
                <w:sz w:val="28"/>
                <w:szCs w:val="28"/>
              </w:rPr>
              <w:t>а</w:t>
            </w:r>
            <w:r w:rsidRPr="008E1345">
              <w:rPr>
                <w:sz w:val="28"/>
                <w:szCs w:val="28"/>
              </w:rPr>
              <w:t xml:space="preserve"> </w:t>
            </w:r>
            <w:r w:rsidR="00492D79">
              <w:rPr>
                <w:sz w:val="28"/>
                <w:szCs w:val="28"/>
              </w:rPr>
              <w:t>Парбигского сельского поселения</w:t>
            </w:r>
          </w:p>
        </w:tc>
        <w:tc>
          <w:tcPr>
            <w:tcW w:w="2693" w:type="dxa"/>
            <w:gridSpan w:val="4"/>
            <w:tcBorders>
              <w:bottom w:val="single" w:sz="4" w:space="0" w:color="auto"/>
            </w:tcBorders>
          </w:tcPr>
          <w:p w:rsidR="008E1345" w:rsidRDefault="008E13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23" w:type="dxa"/>
            <w:gridSpan w:val="2"/>
          </w:tcPr>
          <w:p w:rsidR="00492D79" w:rsidRDefault="00492D79">
            <w:pPr>
              <w:jc w:val="center"/>
              <w:rPr>
                <w:sz w:val="28"/>
                <w:szCs w:val="28"/>
              </w:rPr>
            </w:pPr>
          </w:p>
          <w:p w:rsidR="008E1345" w:rsidRPr="008E1345" w:rsidRDefault="00492D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Н.Б. Кедровская</w:t>
            </w:r>
          </w:p>
        </w:tc>
      </w:tr>
      <w:tr w:rsidR="008E1345">
        <w:trPr>
          <w:jc w:val="right"/>
        </w:trPr>
        <w:tc>
          <w:tcPr>
            <w:tcW w:w="9852" w:type="dxa"/>
            <w:gridSpan w:val="8"/>
          </w:tcPr>
          <w:p w:rsidR="008E1345" w:rsidRPr="00E07ADC" w:rsidRDefault="008E1345" w:rsidP="00A32D33">
            <w:pPr>
              <w:jc w:val="right"/>
              <w:rPr>
                <w:sz w:val="24"/>
                <w:szCs w:val="24"/>
              </w:rPr>
            </w:pPr>
          </w:p>
        </w:tc>
      </w:tr>
    </w:tbl>
    <w:p w:rsidR="007624B2" w:rsidRPr="007624B2" w:rsidRDefault="007624B2" w:rsidP="004C6BE9">
      <w:pPr>
        <w:jc w:val="center"/>
        <w:rPr>
          <w:sz w:val="24"/>
          <w:szCs w:val="24"/>
        </w:rPr>
      </w:pPr>
    </w:p>
    <w:sectPr w:rsidR="007624B2" w:rsidRPr="007624B2" w:rsidSect="00A35AC5">
      <w:pgSz w:w="11906" w:h="16838"/>
      <w:pgMar w:top="1134" w:right="850" w:bottom="71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7660CF3"/>
    <w:multiLevelType w:val="hybridMultilevel"/>
    <w:tmpl w:val="E83832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53C5E61"/>
    <w:multiLevelType w:val="hybridMultilevel"/>
    <w:tmpl w:val="F57ACFF4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>
    <w:nsid w:val="1DD10CEE"/>
    <w:multiLevelType w:val="hybridMultilevel"/>
    <w:tmpl w:val="7552468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2B1C0231"/>
    <w:multiLevelType w:val="hybridMultilevel"/>
    <w:tmpl w:val="847CFACE"/>
    <w:lvl w:ilvl="0" w:tplc="21D6634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D940B2E"/>
    <w:multiLevelType w:val="hybridMultilevel"/>
    <w:tmpl w:val="4342C03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41022EDA"/>
    <w:multiLevelType w:val="hybridMultilevel"/>
    <w:tmpl w:val="7CECF986"/>
    <w:lvl w:ilvl="0" w:tplc="596E5E3C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7">
    <w:nsid w:val="49C42957"/>
    <w:multiLevelType w:val="hybridMultilevel"/>
    <w:tmpl w:val="640200F2"/>
    <w:lvl w:ilvl="0" w:tplc="20060D34">
      <w:start w:val="1"/>
      <w:numFmt w:val="decimal"/>
      <w:lvlText w:val="%1."/>
      <w:lvlJc w:val="left"/>
      <w:pPr>
        <w:ind w:left="4329" w:hanging="360"/>
      </w:pPr>
      <w:rPr>
        <w:color w:val="auto"/>
        <w:sz w:val="24"/>
      </w:rPr>
    </w:lvl>
    <w:lvl w:ilvl="1" w:tplc="04190019">
      <w:start w:val="1"/>
      <w:numFmt w:val="decimal"/>
      <w:lvlText w:val="%2."/>
      <w:lvlJc w:val="left"/>
      <w:pPr>
        <w:tabs>
          <w:tab w:val="num" w:pos="5049"/>
        </w:tabs>
        <w:ind w:left="5049" w:hanging="360"/>
      </w:pPr>
    </w:lvl>
    <w:lvl w:ilvl="2" w:tplc="0419001B">
      <w:start w:val="1"/>
      <w:numFmt w:val="decimal"/>
      <w:lvlText w:val="%3."/>
      <w:lvlJc w:val="left"/>
      <w:pPr>
        <w:tabs>
          <w:tab w:val="num" w:pos="5769"/>
        </w:tabs>
        <w:ind w:left="5769" w:hanging="360"/>
      </w:pPr>
    </w:lvl>
    <w:lvl w:ilvl="3" w:tplc="0419000F">
      <w:start w:val="1"/>
      <w:numFmt w:val="decimal"/>
      <w:lvlText w:val="%4."/>
      <w:lvlJc w:val="left"/>
      <w:pPr>
        <w:tabs>
          <w:tab w:val="num" w:pos="6489"/>
        </w:tabs>
        <w:ind w:left="6489" w:hanging="360"/>
      </w:pPr>
    </w:lvl>
    <w:lvl w:ilvl="4" w:tplc="04190019">
      <w:start w:val="1"/>
      <w:numFmt w:val="decimal"/>
      <w:lvlText w:val="%5."/>
      <w:lvlJc w:val="left"/>
      <w:pPr>
        <w:tabs>
          <w:tab w:val="num" w:pos="7209"/>
        </w:tabs>
        <w:ind w:left="7209" w:hanging="360"/>
      </w:pPr>
    </w:lvl>
    <w:lvl w:ilvl="5" w:tplc="0419001B">
      <w:start w:val="1"/>
      <w:numFmt w:val="decimal"/>
      <w:lvlText w:val="%6."/>
      <w:lvlJc w:val="left"/>
      <w:pPr>
        <w:tabs>
          <w:tab w:val="num" w:pos="7929"/>
        </w:tabs>
        <w:ind w:left="7929" w:hanging="360"/>
      </w:pPr>
    </w:lvl>
    <w:lvl w:ilvl="6" w:tplc="0419000F">
      <w:start w:val="1"/>
      <w:numFmt w:val="decimal"/>
      <w:lvlText w:val="%7."/>
      <w:lvlJc w:val="left"/>
      <w:pPr>
        <w:tabs>
          <w:tab w:val="num" w:pos="8649"/>
        </w:tabs>
        <w:ind w:left="8649" w:hanging="360"/>
      </w:pPr>
    </w:lvl>
    <w:lvl w:ilvl="7" w:tplc="04190019">
      <w:start w:val="1"/>
      <w:numFmt w:val="decimal"/>
      <w:lvlText w:val="%8."/>
      <w:lvlJc w:val="left"/>
      <w:pPr>
        <w:tabs>
          <w:tab w:val="num" w:pos="9369"/>
        </w:tabs>
        <w:ind w:left="9369" w:hanging="360"/>
      </w:pPr>
    </w:lvl>
    <w:lvl w:ilvl="8" w:tplc="0419001B">
      <w:start w:val="1"/>
      <w:numFmt w:val="decimal"/>
      <w:lvlText w:val="%9."/>
      <w:lvlJc w:val="left"/>
      <w:pPr>
        <w:tabs>
          <w:tab w:val="num" w:pos="10089"/>
        </w:tabs>
        <w:ind w:left="10089" w:hanging="360"/>
      </w:pPr>
    </w:lvl>
  </w:abstractNum>
  <w:abstractNum w:abstractNumId="8">
    <w:nsid w:val="4E0C636E"/>
    <w:multiLevelType w:val="hybridMultilevel"/>
    <w:tmpl w:val="6818ED0A"/>
    <w:lvl w:ilvl="0" w:tplc="3C808B74">
      <w:start w:val="1"/>
      <w:numFmt w:val="decimal"/>
      <w:lvlText w:val="%1."/>
      <w:lvlJc w:val="left"/>
      <w:pPr>
        <w:tabs>
          <w:tab w:val="num" w:pos="1654"/>
        </w:tabs>
        <w:ind w:left="1654" w:hanging="945"/>
      </w:pPr>
    </w:lvl>
    <w:lvl w:ilvl="1" w:tplc="44223C40">
      <w:numFmt w:val="none"/>
      <w:lvlText w:val=""/>
      <w:lvlJc w:val="left"/>
      <w:pPr>
        <w:tabs>
          <w:tab w:val="num" w:pos="360"/>
        </w:tabs>
      </w:pPr>
    </w:lvl>
    <w:lvl w:ilvl="2" w:tplc="EF286900">
      <w:numFmt w:val="none"/>
      <w:lvlText w:val=""/>
      <w:lvlJc w:val="left"/>
      <w:pPr>
        <w:tabs>
          <w:tab w:val="num" w:pos="360"/>
        </w:tabs>
      </w:pPr>
    </w:lvl>
    <w:lvl w:ilvl="3" w:tplc="A348903A">
      <w:numFmt w:val="none"/>
      <w:lvlText w:val=""/>
      <w:lvlJc w:val="left"/>
      <w:pPr>
        <w:tabs>
          <w:tab w:val="num" w:pos="360"/>
        </w:tabs>
      </w:pPr>
    </w:lvl>
    <w:lvl w:ilvl="4" w:tplc="7B805234">
      <w:numFmt w:val="none"/>
      <w:lvlText w:val=""/>
      <w:lvlJc w:val="left"/>
      <w:pPr>
        <w:tabs>
          <w:tab w:val="num" w:pos="360"/>
        </w:tabs>
      </w:pPr>
    </w:lvl>
    <w:lvl w:ilvl="5" w:tplc="232EECEE">
      <w:numFmt w:val="none"/>
      <w:lvlText w:val=""/>
      <w:lvlJc w:val="left"/>
      <w:pPr>
        <w:tabs>
          <w:tab w:val="num" w:pos="360"/>
        </w:tabs>
      </w:pPr>
    </w:lvl>
    <w:lvl w:ilvl="6" w:tplc="F9F844F4">
      <w:numFmt w:val="none"/>
      <w:lvlText w:val=""/>
      <w:lvlJc w:val="left"/>
      <w:pPr>
        <w:tabs>
          <w:tab w:val="num" w:pos="360"/>
        </w:tabs>
      </w:pPr>
    </w:lvl>
    <w:lvl w:ilvl="7" w:tplc="CF0EC3A8">
      <w:numFmt w:val="none"/>
      <w:lvlText w:val=""/>
      <w:lvlJc w:val="left"/>
      <w:pPr>
        <w:tabs>
          <w:tab w:val="num" w:pos="360"/>
        </w:tabs>
      </w:pPr>
    </w:lvl>
    <w:lvl w:ilvl="8" w:tplc="9614194C">
      <w:numFmt w:val="none"/>
      <w:lvlText w:val=""/>
      <w:lvlJc w:val="left"/>
      <w:pPr>
        <w:tabs>
          <w:tab w:val="num" w:pos="360"/>
        </w:tabs>
      </w:pPr>
    </w:lvl>
  </w:abstractNum>
  <w:abstractNum w:abstractNumId="9">
    <w:nsid w:val="56FB329C"/>
    <w:multiLevelType w:val="hybridMultilevel"/>
    <w:tmpl w:val="8DECFB86"/>
    <w:lvl w:ilvl="0" w:tplc="8AEABC26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0">
    <w:nsid w:val="59EC7242"/>
    <w:multiLevelType w:val="hybridMultilevel"/>
    <w:tmpl w:val="E868934A"/>
    <w:lvl w:ilvl="0" w:tplc="3B2ED27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1">
    <w:nsid w:val="600E3730"/>
    <w:multiLevelType w:val="hybridMultilevel"/>
    <w:tmpl w:val="6EAAF458"/>
    <w:lvl w:ilvl="0" w:tplc="04190011">
      <w:start w:val="1"/>
      <w:numFmt w:val="decimal"/>
      <w:lvlText w:val="%1)"/>
      <w:lvlJc w:val="left"/>
      <w:pPr>
        <w:ind w:left="1427" w:hanging="360"/>
      </w:pPr>
    </w:lvl>
    <w:lvl w:ilvl="1" w:tplc="04190019" w:tentative="1">
      <w:start w:val="1"/>
      <w:numFmt w:val="lowerLetter"/>
      <w:lvlText w:val="%2."/>
      <w:lvlJc w:val="left"/>
      <w:pPr>
        <w:ind w:left="2147" w:hanging="360"/>
      </w:pPr>
    </w:lvl>
    <w:lvl w:ilvl="2" w:tplc="0419001B" w:tentative="1">
      <w:start w:val="1"/>
      <w:numFmt w:val="lowerRoman"/>
      <w:lvlText w:val="%3."/>
      <w:lvlJc w:val="right"/>
      <w:pPr>
        <w:ind w:left="2867" w:hanging="180"/>
      </w:pPr>
    </w:lvl>
    <w:lvl w:ilvl="3" w:tplc="0419000F" w:tentative="1">
      <w:start w:val="1"/>
      <w:numFmt w:val="decimal"/>
      <w:lvlText w:val="%4."/>
      <w:lvlJc w:val="left"/>
      <w:pPr>
        <w:ind w:left="3587" w:hanging="360"/>
      </w:pPr>
    </w:lvl>
    <w:lvl w:ilvl="4" w:tplc="04190019" w:tentative="1">
      <w:start w:val="1"/>
      <w:numFmt w:val="lowerLetter"/>
      <w:lvlText w:val="%5."/>
      <w:lvlJc w:val="left"/>
      <w:pPr>
        <w:ind w:left="4307" w:hanging="360"/>
      </w:pPr>
    </w:lvl>
    <w:lvl w:ilvl="5" w:tplc="0419001B" w:tentative="1">
      <w:start w:val="1"/>
      <w:numFmt w:val="lowerRoman"/>
      <w:lvlText w:val="%6."/>
      <w:lvlJc w:val="right"/>
      <w:pPr>
        <w:ind w:left="5027" w:hanging="180"/>
      </w:pPr>
    </w:lvl>
    <w:lvl w:ilvl="6" w:tplc="0419000F" w:tentative="1">
      <w:start w:val="1"/>
      <w:numFmt w:val="decimal"/>
      <w:lvlText w:val="%7."/>
      <w:lvlJc w:val="left"/>
      <w:pPr>
        <w:ind w:left="5747" w:hanging="360"/>
      </w:pPr>
    </w:lvl>
    <w:lvl w:ilvl="7" w:tplc="04190019" w:tentative="1">
      <w:start w:val="1"/>
      <w:numFmt w:val="lowerLetter"/>
      <w:lvlText w:val="%8."/>
      <w:lvlJc w:val="left"/>
      <w:pPr>
        <w:ind w:left="6467" w:hanging="360"/>
      </w:pPr>
    </w:lvl>
    <w:lvl w:ilvl="8" w:tplc="0419001B" w:tentative="1">
      <w:start w:val="1"/>
      <w:numFmt w:val="lowerRoman"/>
      <w:lvlText w:val="%9."/>
      <w:lvlJc w:val="right"/>
      <w:pPr>
        <w:ind w:left="7187" w:hanging="180"/>
      </w:pPr>
    </w:lvl>
  </w:abstractNum>
  <w:abstractNum w:abstractNumId="12">
    <w:nsid w:val="60C23603"/>
    <w:multiLevelType w:val="hybridMultilevel"/>
    <w:tmpl w:val="9CF0377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69A52CC0"/>
    <w:multiLevelType w:val="multilevel"/>
    <w:tmpl w:val="847CFAC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</w:num>
  <w:num w:numId="3">
    <w:abstractNumId w:val="1"/>
  </w:num>
  <w:num w:numId="4">
    <w:abstractNumId w:val="9"/>
  </w:num>
  <w:num w:numId="5">
    <w:abstractNumId w:val="4"/>
  </w:num>
  <w:num w:numId="6">
    <w:abstractNumId w:val="13"/>
  </w:num>
  <w:num w:numId="7">
    <w:abstractNumId w:val="10"/>
  </w:num>
  <w:num w:numId="8">
    <w:abstractNumId w:val="6"/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0"/>
  </w:num>
  <w:num w:numId="12">
    <w:abstractNumId w:val="5"/>
  </w:num>
  <w:num w:numId="13">
    <w:abstractNumId w:val="3"/>
  </w:num>
  <w:num w:numId="14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0B0699"/>
    <w:rsid w:val="00007B2B"/>
    <w:rsid w:val="0002286A"/>
    <w:rsid w:val="00037453"/>
    <w:rsid w:val="0004292D"/>
    <w:rsid w:val="00051168"/>
    <w:rsid w:val="000561D2"/>
    <w:rsid w:val="00071362"/>
    <w:rsid w:val="000821E4"/>
    <w:rsid w:val="000A1AAB"/>
    <w:rsid w:val="000A4260"/>
    <w:rsid w:val="000B0699"/>
    <w:rsid w:val="000C5EB8"/>
    <w:rsid w:val="000C6579"/>
    <w:rsid w:val="000D0291"/>
    <w:rsid w:val="000D049D"/>
    <w:rsid w:val="000D70ED"/>
    <w:rsid w:val="000D7228"/>
    <w:rsid w:val="000E4CD7"/>
    <w:rsid w:val="00121574"/>
    <w:rsid w:val="00127C79"/>
    <w:rsid w:val="001375BB"/>
    <w:rsid w:val="00156D2B"/>
    <w:rsid w:val="00171754"/>
    <w:rsid w:val="00176EEA"/>
    <w:rsid w:val="001913EA"/>
    <w:rsid w:val="00192253"/>
    <w:rsid w:val="001B5139"/>
    <w:rsid w:val="001D1FC7"/>
    <w:rsid w:val="001D7F69"/>
    <w:rsid w:val="001F16DC"/>
    <w:rsid w:val="001F2182"/>
    <w:rsid w:val="001F2785"/>
    <w:rsid w:val="001F4CE6"/>
    <w:rsid w:val="00216697"/>
    <w:rsid w:val="0023264F"/>
    <w:rsid w:val="00242B1D"/>
    <w:rsid w:val="002569D3"/>
    <w:rsid w:val="002601C1"/>
    <w:rsid w:val="00277F82"/>
    <w:rsid w:val="00297F40"/>
    <w:rsid w:val="002A34F6"/>
    <w:rsid w:val="002A43D7"/>
    <w:rsid w:val="002A602A"/>
    <w:rsid w:val="002B36F5"/>
    <w:rsid w:val="002C03E7"/>
    <w:rsid w:val="002D7C82"/>
    <w:rsid w:val="002E4CE6"/>
    <w:rsid w:val="0032289D"/>
    <w:rsid w:val="00326A67"/>
    <w:rsid w:val="003274E9"/>
    <w:rsid w:val="003312F0"/>
    <w:rsid w:val="00333162"/>
    <w:rsid w:val="00365A07"/>
    <w:rsid w:val="00365F84"/>
    <w:rsid w:val="0037134D"/>
    <w:rsid w:val="003725CD"/>
    <w:rsid w:val="003748C5"/>
    <w:rsid w:val="0038602B"/>
    <w:rsid w:val="003A1159"/>
    <w:rsid w:val="003C77F6"/>
    <w:rsid w:val="003D16EB"/>
    <w:rsid w:val="003F566A"/>
    <w:rsid w:val="00401D30"/>
    <w:rsid w:val="0040303D"/>
    <w:rsid w:val="004118E6"/>
    <w:rsid w:val="00412B54"/>
    <w:rsid w:val="00414E9F"/>
    <w:rsid w:val="00423960"/>
    <w:rsid w:val="00431810"/>
    <w:rsid w:val="00437A9F"/>
    <w:rsid w:val="00453715"/>
    <w:rsid w:val="004603D1"/>
    <w:rsid w:val="00483528"/>
    <w:rsid w:val="00485C7E"/>
    <w:rsid w:val="00487C87"/>
    <w:rsid w:val="00492D79"/>
    <w:rsid w:val="00493FBA"/>
    <w:rsid w:val="004B6189"/>
    <w:rsid w:val="004C171C"/>
    <w:rsid w:val="004C50A3"/>
    <w:rsid w:val="004C6BE9"/>
    <w:rsid w:val="004D0AC4"/>
    <w:rsid w:val="004E2068"/>
    <w:rsid w:val="004E3E88"/>
    <w:rsid w:val="004E7172"/>
    <w:rsid w:val="004F6718"/>
    <w:rsid w:val="00506E23"/>
    <w:rsid w:val="00510B4B"/>
    <w:rsid w:val="0051377F"/>
    <w:rsid w:val="00535F42"/>
    <w:rsid w:val="00540520"/>
    <w:rsid w:val="00546C22"/>
    <w:rsid w:val="0056278C"/>
    <w:rsid w:val="0056588D"/>
    <w:rsid w:val="00575090"/>
    <w:rsid w:val="00577755"/>
    <w:rsid w:val="005C1EBB"/>
    <w:rsid w:val="005C5B42"/>
    <w:rsid w:val="00623DC5"/>
    <w:rsid w:val="006243A3"/>
    <w:rsid w:val="0064160E"/>
    <w:rsid w:val="00646B08"/>
    <w:rsid w:val="00651EDD"/>
    <w:rsid w:val="00652C58"/>
    <w:rsid w:val="006634C4"/>
    <w:rsid w:val="006906F7"/>
    <w:rsid w:val="006A140B"/>
    <w:rsid w:val="006B57F4"/>
    <w:rsid w:val="006D27B0"/>
    <w:rsid w:val="006D4090"/>
    <w:rsid w:val="006E115C"/>
    <w:rsid w:val="006E1EF9"/>
    <w:rsid w:val="006E3F20"/>
    <w:rsid w:val="006E7C4D"/>
    <w:rsid w:val="006F47E7"/>
    <w:rsid w:val="007102EF"/>
    <w:rsid w:val="00711CD0"/>
    <w:rsid w:val="007358EC"/>
    <w:rsid w:val="00736446"/>
    <w:rsid w:val="007624B2"/>
    <w:rsid w:val="00763109"/>
    <w:rsid w:val="007702C9"/>
    <w:rsid w:val="0077460E"/>
    <w:rsid w:val="00794CD4"/>
    <w:rsid w:val="007954F4"/>
    <w:rsid w:val="007971C5"/>
    <w:rsid w:val="007C26F5"/>
    <w:rsid w:val="007C2A67"/>
    <w:rsid w:val="007C4004"/>
    <w:rsid w:val="007D195F"/>
    <w:rsid w:val="007E0706"/>
    <w:rsid w:val="007F2773"/>
    <w:rsid w:val="007F31DC"/>
    <w:rsid w:val="0080263B"/>
    <w:rsid w:val="00806682"/>
    <w:rsid w:val="008105BD"/>
    <w:rsid w:val="00831443"/>
    <w:rsid w:val="008315A0"/>
    <w:rsid w:val="0083187A"/>
    <w:rsid w:val="008369FF"/>
    <w:rsid w:val="0084201E"/>
    <w:rsid w:val="0084246F"/>
    <w:rsid w:val="0085779C"/>
    <w:rsid w:val="008602E1"/>
    <w:rsid w:val="00875F42"/>
    <w:rsid w:val="00891D9A"/>
    <w:rsid w:val="008923CF"/>
    <w:rsid w:val="0089251B"/>
    <w:rsid w:val="008B6ECC"/>
    <w:rsid w:val="008B7966"/>
    <w:rsid w:val="008E09C5"/>
    <w:rsid w:val="008E1345"/>
    <w:rsid w:val="009018D8"/>
    <w:rsid w:val="00915BB6"/>
    <w:rsid w:val="00923DE8"/>
    <w:rsid w:val="009247DA"/>
    <w:rsid w:val="00957731"/>
    <w:rsid w:val="00967C53"/>
    <w:rsid w:val="00984DA1"/>
    <w:rsid w:val="00985992"/>
    <w:rsid w:val="0099221F"/>
    <w:rsid w:val="009922C4"/>
    <w:rsid w:val="009949CF"/>
    <w:rsid w:val="009B17E8"/>
    <w:rsid w:val="009B2475"/>
    <w:rsid w:val="009B461D"/>
    <w:rsid w:val="009B556A"/>
    <w:rsid w:val="009B6A96"/>
    <w:rsid w:val="009C0902"/>
    <w:rsid w:val="009E22A6"/>
    <w:rsid w:val="009E2676"/>
    <w:rsid w:val="009F4685"/>
    <w:rsid w:val="00A0376A"/>
    <w:rsid w:val="00A072AF"/>
    <w:rsid w:val="00A1297B"/>
    <w:rsid w:val="00A12FF1"/>
    <w:rsid w:val="00A32D33"/>
    <w:rsid w:val="00A35AC5"/>
    <w:rsid w:val="00A56680"/>
    <w:rsid w:val="00A640AE"/>
    <w:rsid w:val="00A652FE"/>
    <w:rsid w:val="00A71BC0"/>
    <w:rsid w:val="00A72EC5"/>
    <w:rsid w:val="00A837C5"/>
    <w:rsid w:val="00A87EB2"/>
    <w:rsid w:val="00AA09FC"/>
    <w:rsid w:val="00AA4F81"/>
    <w:rsid w:val="00AB0DD2"/>
    <w:rsid w:val="00AB4802"/>
    <w:rsid w:val="00AC1CE4"/>
    <w:rsid w:val="00AD0567"/>
    <w:rsid w:val="00AD68CC"/>
    <w:rsid w:val="00AE45DF"/>
    <w:rsid w:val="00AF1300"/>
    <w:rsid w:val="00AF4B09"/>
    <w:rsid w:val="00B10FF4"/>
    <w:rsid w:val="00B232FD"/>
    <w:rsid w:val="00B252F6"/>
    <w:rsid w:val="00B25BC4"/>
    <w:rsid w:val="00B34011"/>
    <w:rsid w:val="00B36643"/>
    <w:rsid w:val="00B44709"/>
    <w:rsid w:val="00B5529A"/>
    <w:rsid w:val="00B83CD4"/>
    <w:rsid w:val="00BA1848"/>
    <w:rsid w:val="00BA60A9"/>
    <w:rsid w:val="00BC4196"/>
    <w:rsid w:val="00BC4B90"/>
    <w:rsid w:val="00BC5193"/>
    <w:rsid w:val="00BD1810"/>
    <w:rsid w:val="00BE1AFD"/>
    <w:rsid w:val="00C04962"/>
    <w:rsid w:val="00C04C29"/>
    <w:rsid w:val="00C34EFA"/>
    <w:rsid w:val="00C447FB"/>
    <w:rsid w:val="00C52DEF"/>
    <w:rsid w:val="00C8378E"/>
    <w:rsid w:val="00C850E2"/>
    <w:rsid w:val="00C90D9F"/>
    <w:rsid w:val="00C95EBE"/>
    <w:rsid w:val="00CC1383"/>
    <w:rsid w:val="00CD1709"/>
    <w:rsid w:val="00CD1947"/>
    <w:rsid w:val="00CF7FD5"/>
    <w:rsid w:val="00D05051"/>
    <w:rsid w:val="00D1683B"/>
    <w:rsid w:val="00D3608B"/>
    <w:rsid w:val="00D60344"/>
    <w:rsid w:val="00D70518"/>
    <w:rsid w:val="00D73A09"/>
    <w:rsid w:val="00D803B8"/>
    <w:rsid w:val="00D8046E"/>
    <w:rsid w:val="00D912EA"/>
    <w:rsid w:val="00D971FB"/>
    <w:rsid w:val="00DA6B6F"/>
    <w:rsid w:val="00DC5D53"/>
    <w:rsid w:val="00DD5D4F"/>
    <w:rsid w:val="00DE439B"/>
    <w:rsid w:val="00DE7C6E"/>
    <w:rsid w:val="00E01CDB"/>
    <w:rsid w:val="00E07ADC"/>
    <w:rsid w:val="00E305AE"/>
    <w:rsid w:val="00E32E75"/>
    <w:rsid w:val="00E3478F"/>
    <w:rsid w:val="00E3741A"/>
    <w:rsid w:val="00E41B3A"/>
    <w:rsid w:val="00E52098"/>
    <w:rsid w:val="00E60B30"/>
    <w:rsid w:val="00E8373A"/>
    <w:rsid w:val="00E94FEF"/>
    <w:rsid w:val="00EB417A"/>
    <w:rsid w:val="00ED797B"/>
    <w:rsid w:val="00EE0B4D"/>
    <w:rsid w:val="00EE357C"/>
    <w:rsid w:val="00EF3114"/>
    <w:rsid w:val="00EF5784"/>
    <w:rsid w:val="00EF703E"/>
    <w:rsid w:val="00F1509C"/>
    <w:rsid w:val="00F24538"/>
    <w:rsid w:val="00F259DF"/>
    <w:rsid w:val="00F36C5D"/>
    <w:rsid w:val="00F42838"/>
    <w:rsid w:val="00F443BB"/>
    <w:rsid w:val="00F47217"/>
    <w:rsid w:val="00F6049D"/>
    <w:rsid w:val="00F77584"/>
    <w:rsid w:val="00F80F23"/>
    <w:rsid w:val="00FA6167"/>
    <w:rsid w:val="00FC6ED2"/>
    <w:rsid w:val="00FF63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E1345"/>
  </w:style>
  <w:style w:type="paragraph" w:styleId="3">
    <w:name w:val="heading 3"/>
    <w:basedOn w:val="a"/>
    <w:link w:val="30"/>
    <w:qFormat/>
    <w:rsid w:val="007624B2"/>
    <w:pPr>
      <w:keepNext/>
      <w:suppressAutoHyphens/>
      <w:spacing w:before="240" w:after="120"/>
      <w:ind w:firstLine="720"/>
      <w:jc w:val="center"/>
      <w:outlineLvl w:val="2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8E1345"/>
    <w:rPr>
      <w:rFonts w:ascii="Tahoma" w:hAnsi="Tahoma" w:cs="Tahoma"/>
      <w:sz w:val="16"/>
      <w:szCs w:val="16"/>
    </w:rPr>
  </w:style>
  <w:style w:type="paragraph" w:styleId="a4">
    <w:name w:val="Body Text"/>
    <w:basedOn w:val="a"/>
    <w:rsid w:val="00577755"/>
    <w:pPr>
      <w:spacing w:after="120"/>
    </w:pPr>
  </w:style>
  <w:style w:type="table" w:styleId="a5">
    <w:name w:val="Table Grid"/>
    <w:basedOn w:val="a1"/>
    <w:rsid w:val="00E305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rsid w:val="00A837C5"/>
    <w:rPr>
      <w:color w:val="0000FF"/>
      <w:u w:val="single"/>
    </w:rPr>
  </w:style>
  <w:style w:type="paragraph" w:customStyle="1" w:styleId="ConsPlusNormal">
    <w:name w:val="ConsPlusNormal"/>
    <w:rsid w:val="00A837C5"/>
    <w:pPr>
      <w:autoSpaceDE w:val="0"/>
      <w:autoSpaceDN w:val="0"/>
      <w:adjustRightInd w:val="0"/>
    </w:pPr>
    <w:rPr>
      <w:sz w:val="28"/>
      <w:szCs w:val="28"/>
    </w:rPr>
  </w:style>
  <w:style w:type="paragraph" w:styleId="HTML">
    <w:name w:val="HTML Preformatted"/>
    <w:basedOn w:val="a"/>
    <w:link w:val="HTML0"/>
    <w:rsid w:val="00D7051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rsid w:val="00D70518"/>
    <w:rPr>
      <w:rFonts w:ascii="Courier New" w:hAnsi="Courier New" w:cs="Courier New"/>
    </w:rPr>
  </w:style>
  <w:style w:type="paragraph" w:styleId="a7">
    <w:name w:val="Normal (Web)"/>
    <w:basedOn w:val="a"/>
    <w:uiPriority w:val="99"/>
    <w:unhideWhenUsed/>
    <w:rsid w:val="00D60344"/>
    <w:pPr>
      <w:spacing w:before="100" w:beforeAutospacing="1" w:after="100" w:afterAutospacing="1"/>
    </w:pPr>
    <w:rPr>
      <w:sz w:val="24"/>
      <w:szCs w:val="24"/>
    </w:rPr>
  </w:style>
  <w:style w:type="paragraph" w:styleId="a8">
    <w:name w:val="No Spacing"/>
    <w:uiPriority w:val="1"/>
    <w:qFormat/>
    <w:rsid w:val="00D60344"/>
    <w:rPr>
      <w:rFonts w:asciiTheme="minorHAnsi" w:eastAsiaTheme="minorEastAsia" w:hAnsiTheme="minorHAnsi" w:cstheme="minorBidi"/>
      <w:sz w:val="22"/>
      <w:szCs w:val="22"/>
    </w:rPr>
  </w:style>
  <w:style w:type="character" w:customStyle="1" w:styleId="30">
    <w:name w:val="Заголовок 3 Знак"/>
    <w:basedOn w:val="a0"/>
    <w:link w:val="3"/>
    <w:rsid w:val="007624B2"/>
    <w:rPr>
      <w:b/>
      <w:sz w:val="24"/>
    </w:rPr>
  </w:style>
  <w:style w:type="paragraph" w:customStyle="1" w:styleId="a9">
    <w:name w:val="Нормальный"/>
    <w:basedOn w:val="a"/>
    <w:rsid w:val="007624B2"/>
    <w:pPr>
      <w:suppressAutoHyphens/>
      <w:ind w:firstLine="720"/>
      <w:jc w:val="both"/>
    </w:pPr>
    <w:rPr>
      <w:sz w:val="24"/>
    </w:rPr>
  </w:style>
  <w:style w:type="paragraph" w:customStyle="1" w:styleId="aa">
    <w:name w:val="Прижатый влево"/>
    <w:basedOn w:val="a"/>
    <w:rsid w:val="007624B2"/>
    <w:pPr>
      <w:suppressAutoHyphens/>
    </w:pPr>
    <w:rPr>
      <w:sz w:val="24"/>
    </w:rPr>
  </w:style>
  <w:style w:type="paragraph" w:styleId="ab">
    <w:name w:val="List Paragraph"/>
    <w:basedOn w:val="a"/>
    <w:uiPriority w:val="34"/>
    <w:qFormat/>
    <w:rsid w:val="0084246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081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33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3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3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6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9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0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9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1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4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457</Words>
  <Characters>2605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3056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Сотрудник X</dc:creator>
  <cp:lastModifiedBy>Сервер</cp:lastModifiedBy>
  <cp:revision>4</cp:revision>
  <cp:lastPrinted>2025-01-16T03:46:00Z</cp:lastPrinted>
  <dcterms:created xsi:type="dcterms:W3CDTF">2025-11-06T02:32:00Z</dcterms:created>
  <dcterms:modified xsi:type="dcterms:W3CDTF">2025-11-06T07:06:00Z</dcterms:modified>
</cp:coreProperties>
</file>