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A9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53A9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"https://gossluzhba.gov.ru/page/index/metod1" </w:instrText>
      </w:r>
      <w:r w:rsidRPr="00C53A9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53A9D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 судебной и административной практики по противодействию коррупции</w:t>
      </w:r>
      <w:r w:rsidRPr="00C53A9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О принятых мерах прокурорского реагирования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Учебно-методические и иные материалы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Материалы совещаний, научных конференций, семинаров по вопросам противодействия коррупции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blank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Материалы Генеральной прокуратуры Российской Федерации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blank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1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2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3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4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5</w:t>
        </w:r>
      </w:hyperlink>
    </w:p>
    <w:p w:rsidR="00C53A9D" w:rsidRPr="00C53A9D" w:rsidRDefault="00C53A9D" w:rsidP="00C5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Обзор практики </w:t>
        </w:r>
        <w:proofErr w:type="spellStart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>правоприменения</w:t>
        </w:r>
        <w:proofErr w:type="spellEnd"/>
        <w:r w:rsidRPr="00C53A9D">
          <w:rPr>
            <w:rFonts w:ascii="Times New Roman" w:eastAsia="Times New Roman" w:hAnsi="Times New Roman" w:cs="Times New Roman"/>
            <w:sz w:val="24"/>
            <w:szCs w:val="24"/>
          </w:rPr>
          <w:t xml:space="preserve"> в сфере конфликта интересов № 6</w:t>
        </w:r>
      </w:hyperlink>
    </w:p>
    <w:p w:rsidR="00280160" w:rsidRDefault="00280160"/>
    <w:sectPr w:rsidR="002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6A45"/>
    <w:multiLevelType w:val="multilevel"/>
    <w:tmpl w:val="269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3A9D"/>
    <w:rsid w:val="00280160"/>
    <w:rsid w:val="00C5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proc.gov.ru/anticor/anticor-legal-education/" TargetMode="External"/><Relationship Id="rId13" Type="http://schemas.openxmlformats.org/officeDocument/2006/relationships/hyperlink" Target="https://files.gossluzhba.gov.ru/49309a89-3c66-408c-805a-2d42b28e89c9/download/53c7af0f-f275-45ed-8c81-1c6bc90e49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page/index/metod4" TargetMode="External"/><Relationship Id="rId12" Type="http://schemas.openxmlformats.org/officeDocument/2006/relationships/hyperlink" Target="https://files.gossluzhba.gov.ru/49309a89-3c66-408c-805a-2d42b28e89c9/download/8e7afeff-ceb2-4db4-905e-1a2e5794a8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page/index/metod3" TargetMode="External"/><Relationship Id="rId11" Type="http://schemas.openxmlformats.org/officeDocument/2006/relationships/hyperlink" Target="https://files.gossluzhba.gov.ru/49309a89-3c66-408c-805a-2d42b28e89c9/download/de7f2f9a-a2ad-4fdb-92e5-ba90d75e3831" TargetMode="External"/><Relationship Id="rId5" Type="http://schemas.openxmlformats.org/officeDocument/2006/relationships/hyperlink" Target="https://gossluzhba.gov.ru/page/index/metod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les.gossluzhba.gov.ru/49309a89-3c66-408c-805a-2d42b28e89c9/download/164df9a8-fb55-4515-972f-a2176898ed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gossluzhba.gov.ru/49309a89-3c66-408c-805a-2d42b28e89c9/download/2fbc13f5-58fb-4c70-9c96-26dd23e1d37b" TargetMode="External"/><Relationship Id="rId14" Type="http://schemas.openxmlformats.org/officeDocument/2006/relationships/hyperlink" Target="https://files.gossluzhba.gov.ru/49309a89-3c66-408c-805a-2d42b28e89c9/download/92917eed-bd2c-40ed-a767-687bc3e5c9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HP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natal</cp:lastModifiedBy>
  <cp:revision>2</cp:revision>
  <dcterms:created xsi:type="dcterms:W3CDTF">2022-06-13T06:03:00Z</dcterms:created>
  <dcterms:modified xsi:type="dcterms:W3CDTF">2022-06-13T06:03:00Z</dcterms:modified>
</cp:coreProperties>
</file>