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5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D1E09" w:rsidRPr="00D72F5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"https://mintrud.gov.ru/docs/1872" </w:instrText>
      </w:r>
      <w:r w:rsidRPr="00D72F5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D1E09" w:rsidRPr="00D72F57">
        <w:rPr>
          <w:rFonts w:ascii="Times New Roman" w:eastAsia="Times New Roman" w:hAnsi="Times New Roman" w:cs="Times New Roman"/>
          <w:sz w:val="24"/>
          <w:szCs w:val="24"/>
        </w:rPr>
        <w:t>Письмо Минтруда России № 28-6/10/В-4623 от 19 апреля  2021 г.</w:t>
      </w:r>
      <w:r w:rsidRPr="00D72F5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Письмо Минтруда России № 18-2/10/В-12085 от 16 декабря 2020 г.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Письмо Минтруда России № 18-2/10/В-2575 от 11 апреля 2018 г.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Письмо Минтруда России № 18-2/10/В-877 от 9 февраля 2018 г.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 xml:space="preserve">Обзор практики </w:t>
        </w:r>
        <w:proofErr w:type="spellStart"/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правоприменения</w:t>
        </w:r>
        <w:proofErr w:type="spellEnd"/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 xml:space="preserve"> в сфере конфликта интересов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Критерии привлечения к ответственности за коррупционные правонарушения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Оценка коррупционных рисков, возникающих при реализации функций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Типовой кодекс этики и служебного поведения государственных и муниципальных служащих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Подразделы официальных сайтов, посвященные вопросам противодействия коррупции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Анализ сведений о доходах, расходах, об имуществе и обязательствах имущественного характера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 xml:space="preserve">Методические рекомендации по отдельным вопросам организации </w:t>
        </w:r>
        <w:proofErr w:type="spellStart"/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антикоррупционной</w:t>
        </w:r>
        <w:proofErr w:type="spellEnd"/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 xml:space="preserve">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:rsidR="00FD1E09" w:rsidRPr="00D72F57" w:rsidRDefault="00AA427B" w:rsidP="00FD1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:rsidR="007520A6" w:rsidRPr="00D72F57" w:rsidRDefault="00AA427B" w:rsidP="00D7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FD1E09" w:rsidRPr="00D72F57">
          <w:rPr>
            <w:rFonts w:ascii="Times New Roman" w:eastAsia="Times New Roman" w:hAnsi="Times New Roman" w:cs="Times New Roman"/>
            <w:sz w:val="24"/>
            <w:szCs w:val="24"/>
          </w:rPr>
          <w:t>Методические рекомендации по выявлению личной заинтересованности в закупках</w:t>
        </w:r>
      </w:hyperlink>
    </w:p>
    <w:sectPr w:rsidR="007520A6" w:rsidRPr="00D72F57" w:rsidSect="00AA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2CD0"/>
    <w:multiLevelType w:val="multilevel"/>
    <w:tmpl w:val="B498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D1E09"/>
    <w:rsid w:val="007520A6"/>
    <w:rsid w:val="00AA427B"/>
    <w:rsid w:val="00D72F57"/>
    <w:rsid w:val="00FD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docs/mintrud/employment/57" TargetMode="External"/><Relationship Id="rId13" Type="http://schemas.openxmlformats.org/officeDocument/2006/relationships/hyperlink" Target="https://mintrud.gov.ru/ministry/programms/anticorruption/9/8" TargetMode="External"/><Relationship Id="rId18" Type="http://schemas.openxmlformats.org/officeDocument/2006/relationships/hyperlink" Target="https://mintrud.gov.ru/ministry/programms/anticorruption/9/10" TargetMode="External"/><Relationship Id="rId26" Type="http://schemas.openxmlformats.org/officeDocument/2006/relationships/hyperlink" Target="https://mintrud.gov.ru/ministry/programms/anticorruption/9/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41" TargetMode="External"/><Relationship Id="rId7" Type="http://schemas.openxmlformats.org/officeDocument/2006/relationships/hyperlink" Target="https://mintrud.gov.ru/docs/mintrud/employment/58" TargetMode="External"/><Relationship Id="rId12" Type="http://schemas.openxmlformats.org/officeDocument/2006/relationships/hyperlink" Target="https://mintrud.gov.ru/ministry/programms/anticorruption/9/7" TargetMode="External"/><Relationship Id="rId17" Type="http://schemas.openxmlformats.org/officeDocument/2006/relationships/hyperlink" Target="https://mintrud.gov.ru/ministry/programms/anticorruption/9/6" TargetMode="External"/><Relationship Id="rId25" Type="http://schemas.openxmlformats.org/officeDocument/2006/relationships/hyperlink" Target="https://mintrud.gov.ru/ministry/programms/anticorruption/9/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0" TargetMode="External"/><Relationship Id="rId20" Type="http://schemas.openxmlformats.org/officeDocument/2006/relationships/hyperlink" Target="https://mintrud.gov.ru/ministry/programms/anticorruption/9/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9/14" TargetMode="External"/><Relationship Id="rId11" Type="http://schemas.openxmlformats.org/officeDocument/2006/relationships/hyperlink" Target="https://mintrud.gov.ru/ministry/programms/anticorruption/9/4" TargetMode="External"/><Relationship Id="rId24" Type="http://schemas.openxmlformats.org/officeDocument/2006/relationships/hyperlink" Target="https://mintrud.gov.ru/ministry/programms/anticorruption/9/17" TargetMode="External"/><Relationship Id="rId5" Type="http://schemas.openxmlformats.org/officeDocument/2006/relationships/hyperlink" Target="https://mintrud.gov.ru/docs/mintrud/employment/62" TargetMode="External"/><Relationship Id="rId15" Type="http://schemas.openxmlformats.org/officeDocument/2006/relationships/hyperlink" Target="https://mintrud.gov.ru/ministry/programms/anticorruption/9/3" TargetMode="External"/><Relationship Id="rId23" Type="http://schemas.openxmlformats.org/officeDocument/2006/relationships/hyperlink" Target="https://mintrud.gov.ru/ministry/programms/anticorruption/9/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trud.gov.ru/ministry/programms/anticorruption/9/5" TargetMode="External"/><Relationship Id="rId19" Type="http://schemas.openxmlformats.org/officeDocument/2006/relationships/hyperlink" Target="https://mintrud.gov.ru/ministry/programms/anticorruption/9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ministry/programms/anticorruption/9/13" TargetMode="External"/><Relationship Id="rId14" Type="http://schemas.openxmlformats.org/officeDocument/2006/relationships/hyperlink" Target="https://mintrud.gov.ru/ministry/programms/anticorruption/9/1" TargetMode="External"/><Relationship Id="rId22" Type="http://schemas.openxmlformats.org/officeDocument/2006/relationships/hyperlink" Target="https://mintrud.gov.ru/ministry/programms/anticorruption/9/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3908</Characters>
  <Application>Microsoft Office Word</Application>
  <DocSecurity>0</DocSecurity>
  <Lines>32</Lines>
  <Paragraphs>9</Paragraphs>
  <ScaleCrop>false</ScaleCrop>
  <Company>HP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4</cp:revision>
  <dcterms:created xsi:type="dcterms:W3CDTF">2022-06-13T06:00:00Z</dcterms:created>
  <dcterms:modified xsi:type="dcterms:W3CDTF">2022-06-13T06:01:00Z</dcterms:modified>
</cp:coreProperties>
</file>