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4D78B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4D78B4">
              <w:rPr>
                <w:sz w:val="24"/>
                <w:szCs w:val="24"/>
              </w:rPr>
              <w:t>14.12.2023</w:t>
            </w:r>
            <w:r w:rsidR="006B22A0">
              <w:rPr>
                <w:sz w:val="24"/>
                <w:szCs w:val="24"/>
              </w:rPr>
              <w:t xml:space="preserve"> № </w:t>
            </w:r>
            <w:r w:rsidR="004D78B4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«</w:t>
            </w:r>
            <w:r w:rsidR="004D78B4" w:rsidRPr="004D78B4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Парбигского сельского поселения</w:t>
            </w:r>
            <w:r w:rsidRPr="002F3610">
              <w:rPr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  <w:r w:rsidR="002F7951" w:rsidRPr="002F7951">
              <w:rPr>
                <w:sz w:val="24"/>
              </w:rPr>
              <w:t xml:space="preserve"> </w:t>
            </w:r>
            <w:r w:rsidR="002F7951">
              <w:rPr>
                <w:sz w:val="24"/>
              </w:rPr>
              <w:t>Градостроительным</w:t>
            </w:r>
            <w:r w:rsidR="002F7951" w:rsidRPr="002F7951">
              <w:rPr>
                <w:sz w:val="24"/>
              </w:rPr>
              <w:t xml:space="preserve"> кодекс</w:t>
            </w:r>
            <w:r w:rsidR="002F7951">
              <w:rPr>
                <w:sz w:val="24"/>
              </w:rPr>
              <w:t>ом</w:t>
            </w:r>
            <w:r w:rsidR="002F7951" w:rsidRPr="002F7951">
              <w:rPr>
                <w:sz w:val="24"/>
              </w:rPr>
              <w:t xml:space="preserve"> Российской Федерации</w:t>
            </w:r>
            <w:r w:rsidR="002F7951">
              <w:rPr>
                <w:sz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4D78B4">
              <w:rPr>
                <w:sz w:val="24"/>
                <w:szCs w:val="24"/>
              </w:rPr>
              <w:t>14.12.2023 № 111 «</w:t>
            </w:r>
            <w:r w:rsidR="004D78B4" w:rsidRPr="004D78B4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Парбигского сельского поселения</w:t>
            </w:r>
            <w:r w:rsidR="004D78B4" w:rsidRPr="002F3610">
              <w:rPr>
                <w:bCs/>
                <w:color w:val="000000"/>
                <w:sz w:val="24"/>
                <w:szCs w:val="28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2F7951" w:rsidRDefault="00DD6463" w:rsidP="002F7951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2F7951">
              <w:rPr>
                <w:sz w:val="24"/>
                <w:szCs w:val="24"/>
              </w:rPr>
              <w:t>подпункт в)</w:t>
            </w:r>
            <w:r>
              <w:rPr>
                <w:sz w:val="24"/>
                <w:szCs w:val="24"/>
              </w:rPr>
              <w:t xml:space="preserve"> пункта </w:t>
            </w:r>
            <w:r w:rsidR="002F7951">
              <w:rPr>
                <w:sz w:val="24"/>
                <w:szCs w:val="24"/>
              </w:rPr>
              <w:t>2.22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Административного регламента</w:t>
            </w:r>
            <w:r w:rsidR="002F7951">
              <w:rPr>
                <w:color w:val="000000"/>
                <w:sz w:val="24"/>
                <w:szCs w:val="28"/>
              </w:rPr>
              <w:t xml:space="preserve"> изложить в следующей редакции:</w:t>
            </w:r>
          </w:p>
          <w:p w:rsidR="00DD6463" w:rsidRDefault="002F7951" w:rsidP="002F7951">
            <w:pPr>
              <w:ind w:firstLine="707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«</w:t>
            </w:r>
            <w:r w:rsidRPr="002F7951">
              <w:rPr>
                <w:sz w:val="24"/>
              </w:rPr>
      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 частью </w:t>
            </w:r>
            <w:r w:rsidRPr="002F7951">
              <w:rPr>
                <w:sz w:val="24"/>
                <w:szCs w:val="28"/>
              </w:rPr>
              <w:t>6.2 статьи 55 Градостроительного кодекса Российской Федерации</w:t>
            </w:r>
            <w:proofErr w:type="gramStart"/>
            <w:r>
              <w:rPr>
                <w:sz w:val="24"/>
                <w:szCs w:val="28"/>
              </w:rPr>
              <w:t>;»</w:t>
            </w:r>
            <w:proofErr w:type="gramEnd"/>
            <w:r>
              <w:rPr>
                <w:sz w:val="24"/>
                <w:szCs w:val="28"/>
              </w:rPr>
              <w:t>.</w:t>
            </w:r>
          </w:p>
          <w:p w:rsidR="002F7951" w:rsidRDefault="002F7951" w:rsidP="002F7951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2) подпункт г) пункта 2.22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изложить в следующей редакции:</w:t>
            </w:r>
          </w:p>
          <w:p w:rsidR="002F7951" w:rsidRDefault="002F7951" w:rsidP="002F7951">
            <w:pPr>
              <w:ind w:firstLine="707"/>
              <w:jc w:val="both"/>
              <w:rPr>
                <w:sz w:val="24"/>
              </w:rPr>
            </w:pPr>
            <w:r w:rsidRPr="002F7951">
              <w:rPr>
                <w:sz w:val="24"/>
              </w:rPr>
              <w:t xml:space="preserve">«г)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 частью </w:t>
            </w:r>
            <w:r w:rsidRPr="002F7951">
              <w:rPr>
                <w:sz w:val="24"/>
                <w:szCs w:val="28"/>
              </w:rPr>
              <w:t>6.2 статьи 55 Градостроительного кодекса Российской Федерации</w:t>
            </w:r>
            <w:proofErr w:type="gramStart"/>
            <w:r w:rsidRPr="002F7951">
              <w:rPr>
                <w:sz w:val="24"/>
              </w:rPr>
              <w:t>;»</w:t>
            </w:r>
            <w:proofErr w:type="gramEnd"/>
            <w:r w:rsidRPr="002F7951">
              <w:rPr>
                <w:sz w:val="24"/>
              </w:rPr>
              <w:t>.</w:t>
            </w:r>
          </w:p>
          <w:p w:rsidR="002F7951" w:rsidRPr="002F7951" w:rsidRDefault="002F7951" w:rsidP="002F7951">
            <w:pPr>
              <w:ind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Приложение № 3 к </w:t>
            </w:r>
            <w:r>
              <w:rPr>
                <w:color w:val="000000"/>
                <w:sz w:val="24"/>
                <w:szCs w:val="28"/>
              </w:rPr>
              <w:t>Административному регламенту изложить в новой редакции согласно приложению к настоящему постановлению.</w:t>
            </w:r>
          </w:p>
          <w:p w:rsidR="00967C53" w:rsidRPr="00967C53" w:rsidRDefault="00DD6463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2F7951" w:rsidRDefault="002F7951" w:rsidP="00967C53">
      <w:pPr>
        <w:ind w:left="5760"/>
        <w:jc w:val="right"/>
        <w:rPr>
          <w:sz w:val="24"/>
          <w:szCs w:val="24"/>
        </w:rPr>
        <w:sectPr w:rsidR="002F7951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  <w:gridCol w:w="5304"/>
      </w:tblGrid>
      <w:tr w:rsidR="002F7951" w:rsidTr="00654C6D">
        <w:tc>
          <w:tcPr>
            <w:tcW w:w="4787" w:type="dxa"/>
          </w:tcPr>
          <w:p w:rsidR="002F7951" w:rsidRDefault="002F7951" w:rsidP="00654C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</w:tcPr>
          <w:p w:rsidR="002F7951" w:rsidRPr="002F7951" w:rsidRDefault="002F7951" w:rsidP="002F7951">
            <w:pPr>
              <w:jc w:val="right"/>
              <w:rPr>
                <w:sz w:val="24"/>
                <w:szCs w:val="28"/>
              </w:rPr>
            </w:pPr>
            <w:r w:rsidRPr="002F7951">
              <w:rPr>
                <w:sz w:val="24"/>
                <w:szCs w:val="28"/>
              </w:rPr>
              <w:t xml:space="preserve">                      ПРИЛОЖЕНИЕ № 3</w:t>
            </w:r>
          </w:p>
          <w:p w:rsidR="002F7951" w:rsidRPr="002F7951" w:rsidRDefault="002F7951" w:rsidP="002F7951">
            <w:pPr>
              <w:jc w:val="right"/>
              <w:rPr>
                <w:sz w:val="24"/>
                <w:szCs w:val="28"/>
              </w:rPr>
            </w:pPr>
            <w:r w:rsidRPr="002F7951">
              <w:rPr>
                <w:sz w:val="24"/>
                <w:szCs w:val="28"/>
              </w:rPr>
              <w:t xml:space="preserve">     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2F7951" w:rsidRDefault="002F7951" w:rsidP="002F7951">
      <w:pPr>
        <w:pStyle w:val="111"/>
        <w:shd w:val="clear" w:color="auto" w:fill="auto"/>
        <w:spacing w:after="0" w:line="240" w:lineRule="auto"/>
        <w:ind w:firstLine="0"/>
      </w:pPr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60" w:lineRule="exact"/>
        <w:rPr>
          <w:u w:val="single"/>
        </w:rPr>
      </w:pPr>
      <w:r>
        <w:t xml:space="preserve">                                                                          Кому</w:t>
      </w:r>
      <w:r>
        <w:rPr>
          <w:u w:val="single"/>
        </w:rPr>
        <w:t xml:space="preserve"> ___________________________________</w:t>
      </w:r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60" w:lineRule="exact"/>
        <w:rPr>
          <w:u w:val="single"/>
        </w:rPr>
      </w:pPr>
      <w:r>
        <w:t xml:space="preserve">                                                                                       </w:t>
      </w:r>
      <w:proofErr w:type="gramStart"/>
      <w:r w:rsidRPr="00A03803">
        <w:rPr>
          <w:sz w:val="20"/>
          <w:szCs w:val="20"/>
        </w:rPr>
        <w:t>(фамилия, имя, отчество (при наличии) застройщика</w:t>
      </w:r>
      <w:r>
        <w:rPr>
          <w:u w:val="single"/>
        </w:rPr>
        <w:t xml:space="preserve"> </w:t>
      </w:r>
      <w:proofErr w:type="gramEnd"/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40" w:lineRule="auto"/>
        <w:jc w:val="right"/>
        <w:rPr>
          <w:sz w:val="20"/>
          <w:szCs w:val="20"/>
        </w:rPr>
      </w:pPr>
      <w:proofErr w:type="gramStart"/>
      <w:r w:rsidRPr="00A03803">
        <w:rPr>
          <w:sz w:val="20"/>
          <w:szCs w:val="20"/>
        </w:rPr>
        <w:t xml:space="preserve">ОГРНИП (для физического лица, зарегистрированного в </w:t>
      </w:r>
      <w:proofErr w:type="gramEnd"/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A03803">
        <w:rPr>
          <w:sz w:val="20"/>
          <w:szCs w:val="20"/>
        </w:rPr>
        <w:t xml:space="preserve">качестве индивидуального предпринимателя) - </w:t>
      </w:r>
      <w:proofErr w:type="gramStart"/>
      <w:r w:rsidRPr="00A03803">
        <w:rPr>
          <w:sz w:val="20"/>
          <w:szCs w:val="20"/>
        </w:rPr>
        <w:t>для</w:t>
      </w:r>
      <w:proofErr w:type="gramEnd"/>
      <w:r w:rsidRPr="00A03803">
        <w:rPr>
          <w:sz w:val="20"/>
          <w:szCs w:val="20"/>
        </w:rPr>
        <w:t xml:space="preserve"> </w:t>
      </w:r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A03803">
        <w:rPr>
          <w:sz w:val="20"/>
          <w:szCs w:val="20"/>
        </w:rPr>
        <w:t xml:space="preserve">физического лица, полное наименование застройщика, </w:t>
      </w:r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A03803">
        <w:rPr>
          <w:sz w:val="20"/>
          <w:szCs w:val="20"/>
        </w:rPr>
        <w:t>ИНН, ОГРН - для юридического лица,</w:t>
      </w:r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________________________________________________</w:t>
      </w:r>
    </w:p>
    <w:p w:rsidR="002F7951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40" w:lineRule="auto"/>
        <w:jc w:val="right"/>
        <w:rPr>
          <w:sz w:val="20"/>
          <w:szCs w:val="20"/>
        </w:rPr>
      </w:pPr>
      <w:r w:rsidRPr="00A03803">
        <w:rPr>
          <w:sz w:val="20"/>
          <w:szCs w:val="20"/>
        </w:rPr>
        <w:t xml:space="preserve"> почтовый индекс и адрес, телефон, адрес </w:t>
      </w:r>
      <w:proofErr w:type="gramStart"/>
      <w:r w:rsidRPr="00A03803">
        <w:rPr>
          <w:sz w:val="20"/>
          <w:szCs w:val="20"/>
        </w:rPr>
        <w:t>электронной</w:t>
      </w:r>
      <w:proofErr w:type="gramEnd"/>
      <w:r w:rsidRPr="00A03803">
        <w:rPr>
          <w:sz w:val="20"/>
          <w:szCs w:val="20"/>
        </w:rPr>
        <w:t xml:space="preserve"> </w:t>
      </w:r>
    </w:p>
    <w:p w:rsidR="002F7951" w:rsidRPr="00A03803" w:rsidRDefault="002F7951" w:rsidP="002F7951">
      <w:pPr>
        <w:pStyle w:val="4"/>
        <w:shd w:val="clear" w:color="auto" w:fill="auto"/>
        <w:tabs>
          <w:tab w:val="left" w:leader="underscore" w:pos="982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A03803">
        <w:rPr>
          <w:sz w:val="20"/>
          <w:szCs w:val="20"/>
        </w:rPr>
        <w:t>почты)</w:t>
      </w:r>
    </w:p>
    <w:p w:rsidR="002F7951" w:rsidRDefault="002F7951" w:rsidP="002F7951">
      <w:pPr>
        <w:pStyle w:val="111"/>
        <w:shd w:val="clear" w:color="auto" w:fill="auto"/>
        <w:spacing w:after="0" w:line="240" w:lineRule="auto"/>
        <w:ind w:firstLine="0"/>
      </w:pPr>
    </w:p>
    <w:p w:rsidR="002F7951" w:rsidRDefault="002F7951" w:rsidP="002F7951">
      <w:pPr>
        <w:pStyle w:val="111"/>
        <w:shd w:val="clear" w:color="auto" w:fill="auto"/>
        <w:spacing w:after="0" w:line="240" w:lineRule="auto"/>
        <w:ind w:firstLine="0"/>
      </w:pPr>
      <w:r>
        <w:t>РЕШЕНИЕ</w:t>
      </w:r>
    </w:p>
    <w:p w:rsidR="002F7951" w:rsidRDefault="002F7951" w:rsidP="002F7951">
      <w:pPr>
        <w:pStyle w:val="111"/>
        <w:shd w:val="clear" w:color="auto" w:fill="auto"/>
        <w:spacing w:after="0" w:line="240" w:lineRule="auto"/>
        <w:ind w:firstLine="0"/>
      </w:pPr>
      <w:r>
        <w:t>об отказе в выдаче разрешения на ввод объекта в эксплуатацию</w:t>
      </w:r>
    </w:p>
    <w:p w:rsidR="002F7951" w:rsidRDefault="002F7951" w:rsidP="002F7951">
      <w:pPr>
        <w:pStyle w:val="111"/>
        <w:shd w:val="clear" w:color="auto" w:fill="auto"/>
        <w:spacing w:after="0" w:line="240" w:lineRule="auto"/>
        <w:ind w:firstLine="0"/>
        <w:jc w:val="right"/>
      </w:pPr>
      <w:r>
        <w:t>_______________________________________________________________________________</w:t>
      </w:r>
    </w:p>
    <w:p w:rsidR="002F7951" w:rsidRDefault="002F7951" w:rsidP="002F7951">
      <w:pPr>
        <w:pStyle w:val="80"/>
        <w:shd w:val="clear" w:color="auto" w:fill="auto"/>
        <w:spacing w:line="226" w:lineRule="exact"/>
        <w:ind w:left="240" w:firstLine="0"/>
        <w:jc w:val="center"/>
      </w:pPr>
      <w:proofErr w:type="gramStart"/>
      <w: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</w:t>
      </w:r>
      <w:proofErr w:type="gramEnd"/>
    </w:p>
    <w:p w:rsidR="002F7951" w:rsidRDefault="002F7951" w:rsidP="002F7951">
      <w:pPr>
        <w:pStyle w:val="80"/>
        <w:shd w:val="clear" w:color="auto" w:fill="auto"/>
        <w:spacing w:after="153" w:line="226" w:lineRule="exact"/>
        <w:ind w:left="240" w:firstLine="0"/>
        <w:jc w:val="center"/>
      </w:pPr>
      <w:r>
        <w:t>самоуправления, организации)</w:t>
      </w:r>
    </w:p>
    <w:p w:rsidR="002F7951" w:rsidRPr="002F7951" w:rsidRDefault="002F7951" w:rsidP="002F7951">
      <w:pPr>
        <w:pStyle w:val="4"/>
        <w:shd w:val="clear" w:color="auto" w:fill="auto"/>
        <w:tabs>
          <w:tab w:val="right" w:leader="underscore" w:pos="6999"/>
          <w:tab w:val="right" w:leader="underscore" w:pos="9730"/>
        </w:tabs>
        <w:spacing w:line="260" w:lineRule="exact"/>
        <w:ind w:left="20"/>
        <w:rPr>
          <w:sz w:val="24"/>
          <w:szCs w:val="28"/>
        </w:rPr>
      </w:pPr>
      <w:r w:rsidRPr="002F7951">
        <w:rPr>
          <w:sz w:val="24"/>
          <w:szCs w:val="28"/>
        </w:rPr>
        <w:t xml:space="preserve">по результатам рассмотрения заявления </w:t>
      </w:r>
      <w:proofErr w:type="gramStart"/>
      <w:r w:rsidRPr="002F7951">
        <w:rPr>
          <w:sz w:val="24"/>
          <w:szCs w:val="28"/>
        </w:rPr>
        <w:t>от</w:t>
      </w:r>
      <w:proofErr w:type="gramEnd"/>
      <w:r w:rsidRPr="002F7951">
        <w:rPr>
          <w:sz w:val="24"/>
          <w:szCs w:val="28"/>
        </w:rPr>
        <w:t xml:space="preserve"> </w:t>
      </w:r>
      <w:r w:rsidRPr="002F7951">
        <w:rPr>
          <w:sz w:val="24"/>
          <w:szCs w:val="28"/>
          <w:u w:val="single"/>
        </w:rPr>
        <w:t xml:space="preserve">                            </w:t>
      </w:r>
      <w:r w:rsidRPr="002F7951">
        <w:rPr>
          <w:sz w:val="24"/>
          <w:szCs w:val="28"/>
        </w:rPr>
        <w:t>№</w:t>
      </w:r>
      <w:r w:rsidRPr="002F7951">
        <w:rPr>
          <w:sz w:val="24"/>
          <w:szCs w:val="28"/>
        </w:rPr>
        <w:tab/>
        <w:t xml:space="preserve"> </w:t>
      </w:r>
      <w:r w:rsidRPr="002F7951">
        <w:rPr>
          <w:sz w:val="24"/>
          <w:szCs w:val="28"/>
          <w:u w:val="single"/>
        </w:rPr>
        <w:t xml:space="preserve">                      </w:t>
      </w:r>
      <w:r w:rsidRPr="002F7951">
        <w:rPr>
          <w:sz w:val="24"/>
          <w:szCs w:val="28"/>
        </w:rPr>
        <w:t xml:space="preserve">  принято</w:t>
      </w:r>
    </w:p>
    <w:tbl>
      <w:tblPr>
        <w:tblStyle w:val="a5"/>
        <w:tblpPr w:leftFromText="180" w:rightFromText="180" w:vertAnchor="text" w:horzAnchor="margin" w:tblpY="451"/>
        <w:tblW w:w="9606" w:type="dxa"/>
        <w:tblLayout w:type="fixed"/>
        <w:tblLook w:val="04A0"/>
      </w:tblPr>
      <w:tblGrid>
        <w:gridCol w:w="1426"/>
        <w:gridCol w:w="5628"/>
        <w:gridCol w:w="2552"/>
      </w:tblGrid>
      <w:tr w:rsidR="002F7951" w:rsidRPr="002F7951" w:rsidTr="002F7951">
        <w:trPr>
          <w:trHeight w:val="20"/>
        </w:trPr>
        <w:tc>
          <w:tcPr>
            <w:tcW w:w="1426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F7951">
              <w:rPr>
                <w:rStyle w:val="115pt1"/>
                <w:sz w:val="22"/>
                <w:szCs w:val="22"/>
              </w:rPr>
              <w:t xml:space="preserve">Наименование основания </w:t>
            </w:r>
            <w:proofErr w:type="gramStart"/>
            <w:r w:rsidRPr="002F7951">
              <w:rPr>
                <w:rStyle w:val="115pt1"/>
                <w:sz w:val="22"/>
                <w:szCs w:val="22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2F7951">
              <w:rPr>
                <w:rStyle w:val="115pt1"/>
                <w:sz w:val="22"/>
                <w:szCs w:val="22"/>
              </w:rPr>
              <w:t xml:space="preserve"> с Административным регламентом</w:t>
            </w:r>
          </w:p>
        </w:tc>
        <w:tc>
          <w:tcPr>
            <w:tcW w:w="2552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F7951">
              <w:rPr>
                <w:rStyle w:val="115pt1"/>
                <w:sz w:val="22"/>
                <w:szCs w:val="22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2F7951" w:rsidRPr="002F7951" w:rsidTr="002F7951">
        <w:trPr>
          <w:trHeight w:val="20"/>
        </w:trPr>
        <w:tc>
          <w:tcPr>
            <w:tcW w:w="1426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F7951">
              <w:rPr>
                <w:rStyle w:val="115pt1"/>
                <w:sz w:val="22"/>
                <w:szCs w:val="22"/>
              </w:rPr>
              <w:t>подпункт «а» пункта 2.22</w:t>
            </w:r>
          </w:p>
        </w:tc>
        <w:tc>
          <w:tcPr>
            <w:tcW w:w="5628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  <w:r w:rsidRPr="002F7951">
              <w:rPr>
                <w:rStyle w:val="115pt1"/>
                <w:sz w:val="22"/>
                <w:szCs w:val="22"/>
              </w:rPr>
              <w:t>отсутствие документов, предусмотренных подпунктами «г</w:t>
            </w:r>
            <w:proofErr w:type="gramStart"/>
            <w:r w:rsidRPr="002F7951">
              <w:rPr>
                <w:rStyle w:val="115pt1"/>
                <w:sz w:val="22"/>
                <w:szCs w:val="22"/>
              </w:rPr>
              <w:t>»-</w:t>
            </w:r>
            <w:proofErr w:type="gramEnd"/>
            <w:r w:rsidRPr="002F7951">
              <w:rPr>
                <w:rStyle w:val="115pt1"/>
                <w:sz w:val="22"/>
                <w:szCs w:val="22"/>
              </w:rPr>
              <w:t>«</w:t>
            </w:r>
            <w:proofErr w:type="spellStart"/>
            <w:r w:rsidRPr="002F7951">
              <w:rPr>
                <w:rStyle w:val="115pt1"/>
                <w:sz w:val="22"/>
                <w:szCs w:val="22"/>
              </w:rPr>
              <w:t>д</w:t>
            </w:r>
            <w:proofErr w:type="spellEnd"/>
            <w:r w:rsidRPr="002F7951">
              <w:rPr>
                <w:rStyle w:val="115pt1"/>
                <w:sz w:val="22"/>
                <w:szCs w:val="22"/>
              </w:rPr>
              <w:t>» пункта 2.8, пунктом 2.9 Административного регламента</w:t>
            </w:r>
          </w:p>
        </w:tc>
        <w:tc>
          <w:tcPr>
            <w:tcW w:w="2552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F7951">
              <w:rPr>
                <w:rStyle w:val="115pt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F7951" w:rsidRPr="002F7951" w:rsidTr="002F7951">
        <w:trPr>
          <w:trHeight w:val="20"/>
        </w:trPr>
        <w:tc>
          <w:tcPr>
            <w:tcW w:w="1426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right="100"/>
              <w:jc w:val="left"/>
              <w:rPr>
                <w:sz w:val="22"/>
                <w:szCs w:val="22"/>
              </w:rPr>
            </w:pPr>
            <w:r w:rsidRPr="002F7951">
              <w:rPr>
                <w:rStyle w:val="2Exact"/>
                <w:sz w:val="22"/>
                <w:szCs w:val="22"/>
              </w:rPr>
              <w:t xml:space="preserve">подпункт «б» пункта </w:t>
            </w:r>
            <w:r w:rsidRPr="002F7951">
              <w:rPr>
                <w:rStyle w:val="210pt0ptExact"/>
                <w:sz w:val="22"/>
                <w:szCs w:val="22"/>
              </w:rPr>
              <w:t>2.22</w:t>
            </w:r>
          </w:p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ind w:left="100"/>
              <w:jc w:val="left"/>
              <w:rPr>
                <w:rStyle w:val="115pt1"/>
                <w:sz w:val="22"/>
                <w:szCs w:val="22"/>
              </w:rPr>
            </w:pPr>
          </w:p>
        </w:tc>
        <w:tc>
          <w:tcPr>
            <w:tcW w:w="5628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left="20"/>
              <w:jc w:val="left"/>
              <w:rPr>
                <w:rStyle w:val="115pt1"/>
                <w:sz w:val="22"/>
                <w:szCs w:val="22"/>
              </w:rPr>
            </w:pPr>
            <w:proofErr w:type="gramStart"/>
            <w:r w:rsidRPr="002F7951">
              <w:rPr>
                <w:sz w:val="22"/>
                <w:szCs w:val="22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2F7951">
              <w:rPr>
                <w:sz w:val="22"/>
                <w:szCs w:val="22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552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rPr>
                <w:rStyle w:val="115pt"/>
                <w:sz w:val="22"/>
                <w:szCs w:val="22"/>
              </w:rPr>
            </w:pPr>
            <w:r w:rsidRPr="002F7951">
              <w:rPr>
                <w:rStyle w:val="115pt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F7951" w:rsidRPr="002F7951" w:rsidTr="002F7951">
        <w:trPr>
          <w:trHeight w:val="20"/>
        </w:trPr>
        <w:tc>
          <w:tcPr>
            <w:tcW w:w="1426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right="100"/>
              <w:jc w:val="left"/>
              <w:rPr>
                <w:sz w:val="22"/>
                <w:szCs w:val="22"/>
              </w:rPr>
            </w:pPr>
            <w:r w:rsidRPr="002F7951">
              <w:rPr>
                <w:rStyle w:val="2Exact"/>
                <w:sz w:val="22"/>
                <w:szCs w:val="22"/>
              </w:rPr>
              <w:t xml:space="preserve">подпункт «в» пункта </w:t>
            </w:r>
            <w:r w:rsidRPr="002F7951">
              <w:rPr>
                <w:rStyle w:val="210pt0ptExact"/>
                <w:sz w:val="22"/>
                <w:szCs w:val="22"/>
              </w:rPr>
              <w:t>2.22</w:t>
            </w:r>
          </w:p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right="100"/>
              <w:jc w:val="left"/>
              <w:rPr>
                <w:rStyle w:val="2Exact"/>
                <w:sz w:val="22"/>
                <w:szCs w:val="22"/>
              </w:rPr>
            </w:pPr>
          </w:p>
        </w:tc>
        <w:tc>
          <w:tcPr>
            <w:tcW w:w="5628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F7951">
              <w:rPr>
                <w:sz w:val="22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</w:t>
            </w:r>
            <w:r w:rsidRPr="002F7951">
              <w:rPr>
                <w:sz w:val="22"/>
              </w:rPr>
              <w:lastRenderedPageBreak/>
              <w:t xml:space="preserve">протяженности линейного объекта в соответствии с частью </w:t>
            </w:r>
            <w:r w:rsidRPr="002F7951">
              <w:rPr>
                <w:sz w:val="22"/>
                <w:szCs w:val="28"/>
              </w:rPr>
              <w:t>6.2 статьи 55 Градостроительного кодекса Российской Федерации</w:t>
            </w:r>
          </w:p>
        </w:tc>
        <w:tc>
          <w:tcPr>
            <w:tcW w:w="2552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rPr>
                <w:rStyle w:val="115pt"/>
                <w:sz w:val="22"/>
                <w:szCs w:val="22"/>
              </w:rPr>
            </w:pPr>
            <w:r w:rsidRPr="002F7951">
              <w:rPr>
                <w:rStyle w:val="115pt"/>
                <w:sz w:val="22"/>
                <w:szCs w:val="22"/>
              </w:rPr>
              <w:lastRenderedPageBreak/>
              <w:t>Указываются основания такого вывода</w:t>
            </w:r>
          </w:p>
        </w:tc>
      </w:tr>
      <w:tr w:rsidR="002F7951" w:rsidRPr="002F7951" w:rsidTr="002F7951">
        <w:trPr>
          <w:trHeight w:val="20"/>
        </w:trPr>
        <w:tc>
          <w:tcPr>
            <w:tcW w:w="1426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right="100"/>
              <w:jc w:val="left"/>
              <w:rPr>
                <w:sz w:val="22"/>
                <w:szCs w:val="22"/>
              </w:rPr>
            </w:pPr>
            <w:r w:rsidRPr="002F7951">
              <w:rPr>
                <w:rStyle w:val="2Exact"/>
                <w:sz w:val="22"/>
                <w:szCs w:val="22"/>
              </w:rPr>
              <w:lastRenderedPageBreak/>
              <w:t xml:space="preserve">подпункт «г» пункта </w:t>
            </w:r>
            <w:r w:rsidRPr="002F7951">
              <w:rPr>
                <w:rStyle w:val="210pt0ptExact"/>
                <w:sz w:val="22"/>
                <w:szCs w:val="22"/>
              </w:rPr>
              <w:t>2.22</w:t>
            </w:r>
          </w:p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right="100"/>
              <w:jc w:val="left"/>
              <w:rPr>
                <w:rStyle w:val="2Exact"/>
                <w:sz w:val="22"/>
                <w:szCs w:val="22"/>
              </w:rPr>
            </w:pPr>
          </w:p>
        </w:tc>
        <w:tc>
          <w:tcPr>
            <w:tcW w:w="5628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left="20"/>
              <w:jc w:val="left"/>
              <w:rPr>
                <w:sz w:val="22"/>
                <w:szCs w:val="22"/>
              </w:rPr>
            </w:pPr>
            <w:r w:rsidRPr="002F7951">
              <w:rPr>
                <w:sz w:val="22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 частью </w:t>
            </w:r>
            <w:r w:rsidRPr="002F7951">
              <w:rPr>
                <w:sz w:val="22"/>
                <w:szCs w:val="28"/>
              </w:rPr>
              <w:t>6.2 статьи 55 Градостроительного кодекса Российской Федерации</w:t>
            </w:r>
          </w:p>
        </w:tc>
        <w:tc>
          <w:tcPr>
            <w:tcW w:w="2552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rPr>
                <w:rStyle w:val="115pt"/>
                <w:sz w:val="22"/>
                <w:szCs w:val="22"/>
              </w:rPr>
            </w:pPr>
            <w:r w:rsidRPr="002F7951">
              <w:rPr>
                <w:rStyle w:val="115pt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F7951" w:rsidRPr="002F7951" w:rsidTr="002F7951">
        <w:trPr>
          <w:trHeight w:val="20"/>
        </w:trPr>
        <w:tc>
          <w:tcPr>
            <w:tcW w:w="1426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right="100"/>
              <w:jc w:val="left"/>
              <w:rPr>
                <w:sz w:val="22"/>
                <w:szCs w:val="22"/>
              </w:rPr>
            </w:pPr>
            <w:r w:rsidRPr="002F7951">
              <w:rPr>
                <w:rStyle w:val="2Exact"/>
                <w:sz w:val="22"/>
                <w:szCs w:val="22"/>
              </w:rPr>
              <w:t>подпункт «</w:t>
            </w:r>
            <w:proofErr w:type="spellStart"/>
            <w:r w:rsidRPr="002F7951">
              <w:rPr>
                <w:rStyle w:val="2Exact"/>
                <w:sz w:val="22"/>
                <w:szCs w:val="22"/>
              </w:rPr>
              <w:t>д</w:t>
            </w:r>
            <w:proofErr w:type="spellEnd"/>
            <w:r w:rsidRPr="002F7951">
              <w:rPr>
                <w:rStyle w:val="2Exact"/>
                <w:sz w:val="22"/>
                <w:szCs w:val="22"/>
              </w:rPr>
              <w:t xml:space="preserve">» пункта </w:t>
            </w:r>
            <w:r w:rsidRPr="002F7951">
              <w:rPr>
                <w:rStyle w:val="210pt0ptExact"/>
                <w:sz w:val="22"/>
                <w:szCs w:val="22"/>
              </w:rPr>
              <w:t>2.22</w:t>
            </w:r>
          </w:p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right="100"/>
              <w:jc w:val="left"/>
              <w:rPr>
                <w:rStyle w:val="2Exact"/>
                <w:sz w:val="22"/>
                <w:szCs w:val="22"/>
              </w:rPr>
            </w:pPr>
          </w:p>
        </w:tc>
        <w:tc>
          <w:tcPr>
            <w:tcW w:w="5628" w:type="dxa"/>
          </w:tcPr>
          <w:p w:rsidR="002F7951" w:rsidRPr="002F7951" w:rsidRDefault="002F7951" w:rsidP="002F7951">
            <w:pPr>
              <w:pStyle w:val="21"/>
              <w:shd w:val="clear" w:color="auto" w:fill="auto"/>
              <w:spacing w:after="0" w:line="240" w:lineRule="auto"/>
              <w:ind w:left="20"/>
              <w:jc w:val="left"/>
              <w:rPr>
                <w:sz w:val="22"/>
                <w:szCs w:val="22"/>
              </w:rPr>
            </w:pPr>
            <w:proofErr w:type="gramStart"/>
            <w:r w:rsidRPr="002F7951">
              <w:rPr>
                <w:sz w:val="22"/>
                <w:szCs w:val="22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2F7951">
              <w:rPr>
                <w:sz w:val="22"/>
                <w:szCs w:val="22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552" w:type="dxa"/>
          </w:tcPr>
          <w:p w:rsidR="002F7951" w:rsidRPr="002F7951" w:rsidRDefault="002F7951" w:rsidP="002F7951">
            <w:pPr>
              <w:pStyle w:val="4"/>
              <w:shd w:val="clear" w:color="auto" w:fill="auto"/>
              <w:spacing w:line="240" w:lineRule="auto"/>
              <w:rPr>
                <w:rStyle w:val="115pt"/>
                <w:sz w:val="22"/>
                <w:szCs w:val="22"/>
              </w:rPr>
            </w:pPr>
            <w:r w:rsidRPr="002F7951">
              <w:rPr>
                <w:rStyle w:val="115pt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2F7951" w:rsidRDefault="002F7951" w:rsidP="002F7951">
      <w:pPr>
        <w:pStyle w:val="4"/>
        <w:shd w:val="clear" w:color="auto" w:fill="auto"/>
        <w:spacing w:line="240" w:lineRule="auto"/>
        <w:ind w:right="280"/>
        <w:jc w:val="left"/>
        <w:rPr>
          <w:sz w:val="24"/>
        </w:rPr>
      </w:pPr>
    </w:p>
    <w:p w:rsidR="002F7951" w:rsidRPr="002F7951" w:rsidRDefault="002F7951" w:rsidP="002F7951">
      <w:pPr>
        <w:pStyle w:val="4"/>
        <w:shd w:val="clear" w:color="auto" w:fill="auto"/>
        <w:spacing w:line="240" w:lineRule="auto"/>
        <w:ind w:right="280"/>
        <w:jc w:val="left"/>
        <w:rPr>
          <w:sz w:val="24"/>
        </w:rPr>
      </w:pPr>
      <w:r w:rsidRPr="002F7951">
        <w:rPr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2F7951" w:rsidRPr="002F7951" w:rsidRDefault="002F7951" w:rsidP="002F7951">
      <w:pPr>
        <w:pStyle w:val="4"/>
        <w:shd w:val="clear" w:color="auto" w:fill="auto"/>
        <w:spacing w:line="240" w:lineRule="auto"/>
        <w:ind w:left="720"/>
        <w:rPr>
          <w:sz w:val="24"/>
        </w:rPr>
      </w:pPr>
      <w:r w:rsidRPr="002F7951">
        <w:rPr>
          <w:sz w:val="24"/>
        </w:rPr>
        <w:t>Данный отказ может быть обжалован в досудебном порядке путем</w:t>
      </w:r>
    </w:p>
    <w:p w:rsidR="002F7951" w:rsidRPr="002F7951" w:rsidRDefault="002F7951" w:rsidP="002F7951">
      <w:pPr>
        <w:pStyle w:val="4"/>
        <w:shd w:val="clear" w:color="auto" w:fill="auto"/>
        <w:tabs>
          <w:tab w:val="left" w:leader="underscore" w:pos="6398"/>
        </w:tabs>
        <w:spacing w:line="240" w:lineRule="auto"/>
        <w:rPr>
          <w:sz w:val="24"/>
        </w:rPr>
      </w:pPr>
      <w:proofErr w:type="gramStart"/>
      <w:r w:rsidRPr="002F7951">
        <w:rPr>
          <w:sz w:val="24"/>
        </w:rPr>
        <w:t xml:space="preserve">направления жалобы </w:t>
      </w:r>
      <w:proofErr w:type="spellStart"/>
      <w:r w:rsidRPr="002F7951">
        <w:rPr>
          <w:sz w:val="24"/>
        </w:rPr>
        <w:t>в__________________</w:t>
      </w:r>
      <w:proofErr w:type="spellEnd"/>
      <w:r w:rsidRPr="002F7951">
        <w:rPr>
          <w:sz w:val="24"/>
        </w:rPr>
        <w:t>, а также в судебном порядке.</w:t>
      </w:r>
      <w:proofErr w:type="gramEnd"/>
    </w:p>
    <w:p w:rsidR="002F7951" w:rsidRPr="002F7951" w:rsidRDefault="002F7951" w:rsidP="002F7951">
      <w:pPr>
        <w:pStyle w:val="4"/>
        <w:shd w:val="clear" w:color="auto" w:fill="auto"/>
        <w:tabs>
          <w:tab w:val="left" w:leader="underscore" w:pos="9845"/>
        </w:tabs>
        <w:spacing w:after="253" w:line="240" w:lineRule="auto"/>
        <w:ind w:left="720"/>
        <w:rPr>
          <w:sz w:val="24"/>
        </w:rPr>
      </w:pPr>
      <w:r w:rsidRPr="002F7951">
        <w:rPr>
          <w:sz w:val="24"/>
        </w:rPr>
        <w:t>Дополнительно информируем</w:t>
      </w:r>
      <w:proofErr w:type="gramStart"/>
      <w:r w:rsidRPr="002F7951">
        <w:rPr>
          <w:sz w:val="24"/>
        </w:rPr>
        <w:t>:(</w:t>
      </w:r>
      <w:proofErr w:type="gramEnd"/>
      <w:r w:rsidRPr="002F7951">
        <w:rPr>
          <w:sz w:val="24"/>
        </w:rPr>
        <w:t>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2F7951" w:rsidRDefault="002F7951" w:rsidP="002F7951">
      <w:pPr>
        <w:pStyle w:val="4"/>
        <w:shd w:val="clear" w:color="auto" w:fill="auto"/>
        <w:tabs>
          <w:tab w:val="left" w:leader="underscore" w:pos="9845"/>
        </w:tabs>
        <w:spacing w:line="322" w:lineRule="exact"/>
        <w:jc w:val="center"/>
      </w:pPr>
      <w:r>
        <w:t>________________________________________________________________________</w:t>
      </w:r>
    </w:p>
    <w:p w:rsidR="002F7951" w:rsidRDefault="002F7951" w:rsidP="002F7951">
      <w:pPr>
        <w:pStyle w:val="80"/>
        <w:shd w:val="clear" w:color="auto" w:fill="auto"/>
        <w:tabs>
          <w:tab w:val="right" w:pos="4938"/>
          <w:tab w:val="right" w:pos="7184"/>
          <w:tab w:val="right" w:pos="7606"/>
          <w:tab w:val="right" w:pos="8403"/>
          <w:tab w:val="right" w:pos="8840"/>
          <w:tab w:val="right" w:pos="9666"/>
        </w:tabs>
        <w:spacing w:line="190" w:lineRule="exact"/>
        <w:ind w:firstLine="0"/>
      </w:pPr>
      <w:r>
        <w:t xml:space="preserve">            </w:t>
      </w:r>
      <w:proofErr w:type="gramStart"/>
      <w:r>
        <w:t>(должность)                             (подпись)                                                          (фамилия, имя, отчество (при наличии)</w:t>
      </w:r>
      <w:proofErr w:type="gramEnd"/>
    </w:p>
    <w:p w:rsidR="002F7951" w:rsidRDefault="002F7951" w:rsidP="002F7951">
      <w:pPr>
        <w:pStyle w:val="4"/>
        <w:shd w:val="clear" w:color="auto" w:fill="auto"/>
        <w:spacing w:line="260" w:lineRule="exact"/>
      </w:pPr>
    </w:p>
    <w:p w:rsidR="002F7951" w:rsidRDefault="002F7951" w:rsidP="002F7951">
      <w:pPr>
        <w:pStyle w:val="4"/>
        <w:shd w:val="clear" w:color="auto" w:fill="auto"/>
        <w:spacing w:line="260" w:lineRule="exact"/>
      </w:pPr>
    </w:p>
    <w:p w:rsidR="00D70518" w:rsidRPr="00D70518" w:rsidRDefault="002F7951" w:rsidP="002F7951">
      <w:pPr>
        <w:pStyle w:val="4"/>
        <w:shd w:val="clear" w:color="auto" w:fill="auto"/>
        <w:spacing w:line="260" w:lineRule="exact"/>
        <w:rPr>
          <w:sz w:val="24"/>
          <w:szCs w:val="24"/>
        </w:rPr>
      </w:pPr>
      <w:r w:rsidRPr="002F7951">
        <w:rPr>
          <w:sz w:val="24"/>
        </w:rPr>
        <w:t xml:space="preserve">Дата </w:t>
      </w:r>
    </w:p>
    <w:sectPr w:rsidR="00D70518" w:rsidRPr="00D70518" w:rsidSect="00A35AC5">
      <w:footerReference w:type="even" r:id="rId5"/>
      <w:footerReference w:type="default" r:id="rId6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817939"/>
      <w:docPartObj>
        <w:docPartGallery w:val="Page Numbers (Bottom of Page)"/>
        <w:docPartUnique/>
      </w:docPartObj>
    </w:sdtPr>
    <w:sdtEndPr/>
    <w:sdtContent>
      <w:p w:rsidR="00591481" w:rsidRDefault="00B10D8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591481" w:rsidRDefault="00B10D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817940"/>
      <w:docPartObj>
        <w:docPartGallery w:val="Page Numbers (Bottom of Page)"/>
        <w:docPartUnique/>
      </w:docPartObj>
    </w:sdtPr>
    <w:sdtEndPr/>
    <w:sdtContent>
      <w:p w:rsidR="00591481" w:rsidRDefault="00B10D88" w:rsidP="00DF692F">
        <w:pPr>
          <w:pStyle w:val="a9"/>
          <w:jc w:val="right"/>
        </w:pPr>
        <w:r w:rsidRPr="002E2B9B">
          <w:rPr>
            <w:rFonts w:ascii="Times New Roman" w:hAnsi="Times New Roman" w:cs="Times New Roman"/>
          </w:rPr>
          <w:fldChar w:fldCharType="begin"/>
        </w:r>
        <w:r w:rsidRPr="002E2B9B">
          <w:rPr>
            <w:rFonts w:ascii="Times New Roman" w:hAnsi="Times New Roman" w:cs="Times New Roman"/>
          </w:rPr>
          <w:instrText xml:space="preserve"> PAGE   \* MERGEFORMAT </w:instrText>
        </w:r>
        <w:r w:rsidRPr="002E2B9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E2B9B"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2F7951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D78B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770E1"/>
    <w:rsid w:val="00A837C5"/>
    <w:rsid w:val="00A87EB2"/>
    <w:rsid w:val="00A9302C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D88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1B66"/>
    <w:rsid w:val="00D971FB"/>
    <w:rsid w:val="00DA6B6F"/>
    <w:rsid w:val="00DC5D53"/>
    <w:rsid w:val="00DD5D4F"/>
    <w:rsid w:val="00DD6463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a8">
    <w:name w:val="Основной текст_"/>
    <w:basedOn w:val="a0"/>
    <w:link w:val="4"/>
    <w:rsid w:val="002F7951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F7951"/>
    <w:rPr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F7951"/>
    <w:rPr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1"/>
    <w:rsid w:val="002F7951"/>
    <w:rPr>
      <w:b/>
      <w:bCs/>
      <w:sz w:val="26"/>
      <w:szCs w:val="26"/>
      <w:shd w:val="clear" w:color="auto" w:fill="FFFFFF"/>
    </w:rPr>
  </w:style>
  <w:style w:type="character" w:customStyle="1" w:styleId="115pt1">
    <w:name w:val="Основной текст + 11;5 pt1"/>
    <w:basedOn w:val="a8"/>
    <w:rsid w:val="002F7951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5pt">
    <w:name w:val="Основной текст + 11;5 pt;Курсив"/>
    <w:basedOn w:val="a8"/>
    <w:rsid w:val="002F7951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Exact">
    <w:name w:val="Основной текст (2) Exact"/>
    <w:basedOn w:val="a0"/>
    <w:rsid w:val="002F7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0pt0ptExact">
    <w:name w:val="Основной текст (2) + 10 pt;Интервал 0 pt Exact"/>
    <w:basedOn w:val="2"/>
    <w:rsid w:val="002F7951"/>
    <w:rPr>
      <w:color w:val="000000"/>
      <w:spacing w:val="7"/>
      <w:w w:val="100"/>
      <w:position w:val="0"/>
      <w:sz w:val="20"/>
      <w:szCs w:val="20"/>
      <w:lang w:val="ru-RU" w:eastAsia="ru-RU" w:bidi="ru-RU"/>
    </w:rPr>
  </w:style>
  <w:style w:type="paragraph" w:customStyle="1" w:styleId="4">
    <w:name w:val="Основной текст4"/>
    <w:basedOn w:val="a"/>
    <w:link w:val="a8"/>
    <w:rsid w:val="002F7951"/>
    <w:pPr>
      <w:widowControl w:val="0"/>
      <w:shd w:val="clear" w:color="auto" w:fill="FFFFFF"/>
      <w:spacing w:line="266" w:lineRule="exact"/>
      <w:jc w:val="both"/>
    </w:pPr>
    <w:rPr>
      <w:sz w:val="26"/>
      <w:szCs w:val="26"/>
    </w:rPr>
  </w:style>
  <w:style w:type="paragraph" w:customStyle="1" w:styleId="21">
    <w:name w:val="Основной текст (2)1"/>
    <w:basedOn w:val="a"/>
    <w:link w:val="2"/>
    <w:rsid w:val="002F7951"/>
    <w:pPr>
      <w:widowControl w:val="0"/>
      <w:shd w:val="clear" w:color="auto" w:fill="FFFFFF"/>
      <w:spacing w:after="240" w:line="266" w:lineRule="exact"/>
      <w:jc w:val="center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rsid w:val="002F7951"/>
    <w:pPr>
      <w:widowControl w:val="0"/>
      <w:shd w:val="clear" w:color="auto" w:fill="FFFFFF"/>
      <w:spacing w:line="259" w:lineRule="exact"/>
      <w:ind w:hanging="460"/>
      <w:jc w:val="both"/>
    </w:pPr>
    <w:rPr>
      <w:sz w:val="19"/>
      <w:szCs w:val="19"/>
    </w:rPr>
  </w:style>
  <w:style w:type="paragraph" w:customStyle="1" w:styleId="111">
    <w:name w:val="Основной текст (11)1"/>
    <w:basedOn w:val="a"/>
    <w:link w:val="11"/>
    <w:rsid w:val="002F7951"/>
    <w:pPr>
      <w:widowControl w:val="0"/>
      <w:shd w:val="clear" w:color="auto" w:fill="FFFFFF"/>
      <w:spacing w:after="120" w:line="326" w:lineRule="exact"/>
      <w:ind w:hanging="400"/>
      <w:jc w:val="center"/>
    </w:pPr>
    <w:rPr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2F7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rsid w:val="002F7951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2025-01-16T03:46:00Z</cp:lastPrinted>
  <dcterms:created xsi:type="dcterms:W3CDTF">2025-03-25T10:12:00Z</dcterms:created>
  <dcterms:modified xsi:type="dcterms:W3CDTF">2025-03-25T10:12:00Z</dcterms:modified>
</cp:coreProperties>
</file>