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right"/>
        <w:tblLayout w:type="fixed"/>
        <w:tblLook w:val="0000"/>
      </w:tblPr>
      <w:tblGrid>
        <w:gridCol w:w="817"/>
        <w:gridCol w:w="3119"/>
        <w:gridCol w:w="141"/>
        <w:gridCol w:w="849"/>
        <w:gridCol w:w="1561"/>
        <w:gridCol w:w="142"/>
        <w:gridCol w:w="1701"/>
        <w:gridCol w:w="1522"/>
      </w:tblGrid>
      <w:tr w:rsidR="008E1345" w:rsidTr="00492D79">
        <w:trPr>
          <w:jc w:val="right"/>
        </w:trPr>
        <w:tc>
          <w:tcPr>
            <w:tcW w:w="9852" w:type="dxa"/>
            <w:gridSpan w:val="8"/>
          </w:tcPr>
          <w:p w:rsidR="008E1345" w:rsidRDefault="00492D79" w:rsidP="00492D79">
            <w:pPr>
              <w:jc w:val="center"/>
            </w:pPr>
            <w:r w:rsidRPr="00492D79">
              <w:rPr>
                <w:sz w:val="28"/>
                <w:szCs w:val="36"/>
              </w:rPr>
              <w:t xml:space="preserve">МКУ </w:t>
            </w:r>
            <w:r w:rsidR="008E1345" w:rsidRPr="00492D79">
              <w:rPr>
                <w:sz w:val="28"/>
                <w:szCs w:val="36"/>
              </w:rPr>
              <w:t xml:space="preserve">АДМИНИСТРАЦИЯ </w:t>
            </w:r>
            <w:r w:rsidRPr="00492D79">
              <w:rPr>
                <w:sz w:val="28"/>
                <w:szCs w:val="36"/>
              </w:rPr>
              <w:t>ПАРБИГСКОГО СЕЛЬСКОГО ПОСЕЛЕНИЯ</w:t>
            </w:r>
          </w:p>
        </w:tc>
      </w:tr>
      <w:tr w:rsidR="008E1345">
        <w:trPr>
          <w:jc w:val="right"/>
        </w:trPr>
        <w:tc>
          <w:tcPr>
            <w:tcW w:w="9852" w:type="dxa"/>
            <w:gridSpan w:val="8"/>
          </w:tcPr>
          <w:p w:rsidR="00492D79" w:rsidRDefault="00492D79">
            <w:pPr>
              <w:jc w:val="center"/>
              <w:rPr>
                <w:sz w:val="32"/>
                <w:szCs w:val="32"/>
              </w:rPr>
            </w:pPr>
          </w:p>
          <w:p w:rsidR="008E1345" w:rsidRDefault="008E1345">
            <w:pPr>
              <w:jc w:val="center"/>
            </w:pPr>
            <w:r w:rsidRPr="00492D79">
              <w:rPr>
                <w:sz w:val="28"/>
                <w:szCs w:val="32"/>
              </w:rPr>
              <w:t>ПОСТАНОВЛЕНИЕ</w:t>
            </w:r>
          </w:p>
        </w:tc>
      </w:tr>
      <w:tr w:rsidR="008E1345">
        <w:trPr>
          <w:trHeight w:val="332"/>
          <w:jc w:val="right"/>
        </w:trPr>
        <w:tc>
          <w:tcPr>
            <w:tcW w:w="817" w:type="dxa"/>
            <w:vAlign w:val="bottom"/>
          </w:tcPr>
          <w:p w:rsidR="008E1345" w:rsidRDefault="008E1345">
            <w:pPr>
              <w:rPr>
                <w:sz w:val="28"/>
                <w:szCs w:val="28"/>
              </w:rPr>
            </w:pPr>
          </w:p>
        </w:tc>
        <w:tc>
          <w:tcPr>
            <w:tcW w:w="3260" w:type="dxa"/>
            <w:gridSpan w:val="2"/>
            <w:tcBorders>
              <w:top w:val="nil"/>
              <w:left w:val="nil"/>
              <w:bottom w:val="single" w:sz="4" w:space="0" w:color="auto"/>
              <w:right w:val="nil"/>
            </w:tcBorders>
            <w:vAlign w:val="bottom"/>
          </w:tcPr>
          <w:p w:rsidR="008E1345" w:rsidRDefault="008E1345" w:rsidP="008E1345">
            <w:pPr>
              <w:jc w:val="center"/>
              <w:rPr>
                <w:sz w:val="28"/>
                <w:szCs w:val="28"/>
              </w:rPr>
            </w:pPr>
          </w:p>
          <w:p w:rsidR="00AD0567" w:rsidRPr="00A35AC5" w:rsidRDefault="002F3610" w:rsidP="00EF3114">
            <w:pPr>
              <w:jc w:val="center"/>
              <w:rPr>
                <w:sz w:val="28"/>
                <w:szCs w:val="28"/>
              </w:rPr>
            </w:pPr>
            <w:r>
              <w:rPr>
                <w:sz w:val="28"/>
                <w:szCs w:val="28"/>
              </w:rPr>
              <w:t>ПРОЕКТ</w:t>
            </w:r>
          </w:p>
        </w:tc>
        <w:tc>
          <w:tcPr>
            <w:tcW w:w="849" w:type="dxa"/>
            <w:vAlign w:val="bottom"/>
          </w:tcPr>
          <w:p w:rsidR="008E1345" w:rsidRDefault="008E1345">
            <w:pPr>
              <w:rPr>
                <w:sz w:val="28"/>
                <w:szCs w:val="28"/>
              </w:rPr>
            </w:pPr>
          </w:p>
        </w:tc>
        <w:tc>
          <w:tcPr>
            <w:tcW w:w="1561" w:type="dxa"/>
            <w:vAlign w:val="bottom"/>
          </w:tcPr>
          <w:p w:rsidR="008E1345" w:rsidRDefault="008E1345">
            <w:pPr>
              <w:jc w:val="right"/>
              <w:rPr>
                <w:sz w:val="28"/>
                <w:szCs w:val="28"/>
              </w:rPr>
            </w:pPr>
            <w:r>
              <w:rPr>
                <w:sz w:val="28"/>
                <w:szCs w:val="28"/>
              </w:rPr>
              <w:t>№</w:t>
            </w:r>
          </w:p>
        </w:tc>
        <w:tc>
          <w:tcPr>
            <w:tcW w:w="1843" w:type="dxa"/>
            <w:gridSpan w:val="2"/>
            <w:tcBorders>
              <w:top w:val="nil"/>
              <w:left w:val="nil"/>
              <w:bottom w:val="single" w:sz="4" w:space="0" w:color="auto"/>
              <w:right w:val="nil"/>
            </w:tcBorders>
            <w:vAlign w:val="bottom"/>
          </w:tcPr>
          <w:p w:rsidR="008E1345" w:rsidRPr="009E2676" w:rsidRDefault="008E1345" w:rsidP="008E1345">
            <w:pPr>
              <w:jc w:val="center"/>
              <w:rPr>
                <w:sz w:val="28"/>
                <w:szCs w:val="28"/>
              </w:rPr>
            </w:pPr>
          </w:p>
        </w:tc>
        <w:tc>
          <w:tcPr>
            <w:tcW w:w="1522" w:type="dxa"/>
            <w:vAlign w:val="bottom"/>
          </w:tcPr>
          <w:p w:rsidR="008E1345" w:rsidRDefault="008E1345">
            <w:pPr>
              <w:rPr>
                <w:sz w:val="28"/>
                <w:szCs w:val="28"/>
              </w:rPr>
            </w:pPr>
          </w:p>
        </w:tc>
      </w:tr>
      <w:tr w:rsidR="008E1345">
        <w:trPr>
          <w:trHeight w:val="548"/>
          <w:jc w:val="right"/>
        </w:trPr>
        <w:tc>
          <w:tcPr>
            <w:tcW w:w="4926" w:type="dxa"/>
            <w:gridSpan w:val="4"/>
            <w:vAlign w:val="center"/>
          </w:tcPr>
          <w:p w:rsidR="000C6579" w:rsidRDefault="000C6579" w:rsidP="000C6579">
            <w:pPr>
              <w:jc w:val="both"/>
            </w:pPr>
          </w:p>
          <w:p w:rsidR="00AD0567" w:rsidRPr="002F3610" w:rsidRDefault="002F3610" w:rsidP="00E303F9">
            <w:pPr>
              <w:ind w:firstLine="707"/>
              <w:jc w:val="both"/>
              <w:rPr>
                <w:sz w:val="24"/>
                <w:szCs w:val="24"/>
              </w:rPr>
            </w:pPr>
            <w:r>
              <w:rPr>
                <w:sz w:val="24"/>
                <w:szCs w:val="24"/>
              </w:rPr>
              <w:t xml:space="preserve">О внесении изменений в постановление МКУ Администрации Парбигского сельского поселения от </w:t>
            </w:r>
            <w:r w:rsidR="006B22A0">
              <w:rPr>
                <w:sz w:val="24"/>
                <w:szCs w:val="24"/>
              </w:rPr>
              <w:t>1</w:t>
            </w:r>
            <w:r w:rsidR="0043367D">
              <w:rPr>
                <w:sz w:val="24"/>
                <w:szCs w:val="24"/>
              </w:rPr>
              <w:t>4</w:t>
            </w:r>
            <w:r w:rsidR="006B22A0">
              <w:rPr>
                <w:sz w:val="24"/>
                <w:szCs w:val="24"/>
              </w:rPr>
              <w:t>.</w:t>
            </w:r>
            <w:r w:rsidR="00936B2F">
              <w:rPr>
                <w:sz w:val="24"/>
                <w:szCs w:val="24"/>
              </w:rPr>
              <w:t>12</w:t>
            </w:r>
            <w:r w:rsidR="006B22A0">
              <w:rPr>
                <w:sz w:val="24"/>
                <w:szCs w:val="24"/>
              </w:rPr>
              <w:t xml:space="preserve">.2023 № </w:t>
            </w:r>
            <w:r w:rsidR="00E303F9">
              <w:rPr>
                <w:sz w:val="24"/>
                <w:szCs w:val="24"/>
              </w:rPr>
              <w:t>123</w:t>
            </w:r>
            <w:r>
              <w:rPr>
                <w:sz w:val="24"/>
                <w:szCs w:val="24"/>
              </w:rPr>
              <w:t xml:space="preserve"> «</w:t>
            </w:r>
            <w:r w:rsidR="00E303F9" w:rsidRPr="00E303F9">
              <w:rPr>
                <w:sz w:val="24"/>
                <w:szCs w:val="24"/>
              </w:rPr>
              <w:t xml:space="preserve">Об утверждении Административного регламента предоставления муниципальной услуги </w:t>
            </w:r>
            <w:r w:rsidR="00E303F9" w:rsidRPr="00E303F9">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tc>
        <w:tc>
          <w:tcPr>
            <w:tcW w:w="4926" w:type="dxa"/>
            <w:gridSpan w:val="4"/>
          </w:tcPr>
          <w:p w:rsidR="00C04C29" w:rsidRDefault="00C04C29" w:rsidP="00A35AC5">
            <w:pPr>
              <w:jc w:val="right"/>
            </w:pPr>
          </w:p>
        </w:tc>
      </w:tr>
      <w:tr w:rsidR="008E1345" w:rsidTr="00936B2F">
        <w:trPr>
          <w:trHeight w:val="7555"/>
          <w:jc w:val="right"/>
        </w:trPr>
        <w:tc>
          <w:tcPr>
            <w:tcW w:w="9852" w:type="dxa"/>
            <w:gridSpan w:val="8"/>
          </w:tcPr>
          <w:p w:rsidR="008E1345" w:rsidRDefault="008E1345">
            <w:pPr>
              <w:ind w:firstLine="567"/>
              <w:rPr>
                <w:sz w:val="24"/>
                <w:szCs w:val="24"/>
              </w:rPr>
            </w:pPr>
          </w:p>
          <w:p w:rsidR="00CD1947" w:rsidRPr="00967C53" w:rsidRDefault="00967C53" w:rsidP="002E4CE6">
            <w:pPr>
              <w:ind w:firstLine="707"/>
              <w:jc w:val="both"/>
              <w:rPr>
                <w:sz w:val="24"/>
                <w:szCs w:val="24"/>
              </w:rPr>
            </w:pPr>
            <w:r w:rsidRPr="00967C53">
              <w:rPr>
                <w:sz w:val="24"/>
                <w:szCs w:val="24"/>
              </w:rPr>
              <w:t>В соответствии с Федеральным за</w:t>
            </w:r>
            <w:r>
              <w:rPr>
                <w:sz w:val="24"/>
                <w:szCs w:val="24"/>
              </w:rPr>
              <w:t>коном от 06.10.2003 № 131-ФЗ «</w:t>
            </w:r>
            <w:r w:rsidRPr="00967C53">
              <w:rPr>
                <w:sz w:val="24"/>
                <w:szCs w:val="24"/>
              </w:rPr>
              <w:t xml:space="preserve">Об общих принципах организации местного самоуправления в Российской Федерации», </w:t>
            </w:r>
            <w:r w:rsidR="002F3610" w:rsidRPr="002F3610">
              <w:rPr>
                <w:sz w:val="24"/>
              </w:rPr>
              <w:t>Федеральным законом от 27.07.2010 № 210-ФЗ «Об организации предоставления государственных и муниципальных услуг»</w:t>
            </w:r>
            <w:r w:rsidRPr="00967C53">
              <w:rPr>
                <w:sz w:val="24"/>
                <w:szCs w:val="24"/>
              </w:rPr>
              <w:t>,</w:t>
            </w:r>
          </w:p>
          <w:p w:rsidR="00CD1947" w:rsidRPr="000C6579" w:rsidRDefault="00CD1947" w:rsidP="00CD1947">
            <w:pPr>
              <w:jc w:val="both"/>
              <w:rPr>
                <w:sz w:val="24"/>
                <w:szCs w:val="24"/>
              </w:rPr>
            </w:pPr>
          </w:p>
          <w:p w:rsidR="00CD1947" w:rsidRPr="00E52098" w:rsidRDefault="00CD1947" w:rsidP="00CD1947">
            <w:pPr>
              <w:jc w:val="both"/>
              <w:rPr>
                <w:sz w:val="28"/>
                <w:szCs w:val="28"/>
              </w:rPr>
            </w:pPr>
            <w:r w:rsidRPr="00E52098">
              <w:rPr>
                <w:sz w:val="28"/>
                <w:szCs w:val="28"/>
              </w:rPr>
              <w:t>ПОСТАНОВЛЯЮ:</w:t>
            </w:r>
          </w:p>
          <w:p w:rsidR="00CD1947" w:rsidRPr="000C6579" w:rsidRDefault="00CD1947" w:rsidP="00CD1947">
            <w:pPr>
              <w:jc w:val="both"/>
              <w:rPr>
                <w:sz w:val="24"/>
                <w:szCs w:val="24"/>
              </w:rPr>
            </w:pPr>
          </w:p>
          <w:p w:rsidR="00967C53" w:rsidRDefault="00967C53" w:rsidP="002F3610">
            <w:pPr>
              <w:ind w:firstLine="707"/>
              <w:jc w:val="both"/>
              <w:rPr>
                <w:bCs/>
                <w:color w:val="000000"/>
                <w:sz w:val="24"/>
                <w:szCs w:val="28"/>
              </w:rPr>
            </w:pPr>
            <w:r w:rsidRPr="00967C53">
              <w:rPr>
                <w:sz w:val="24"/>
                <w:szCs w:val="24"/>
              </w:rPr>
              <w:t>1.</w:t>
            </w:r>
            <w:r>
              <w:rPr>
                <w:sz w:val="24"/>
                <w:szCs w:val="24"/>
              </w:rPr>
              <w:t xml:space="preserve"> </w:t>
            </w:r>
            <w:r w:rsidR="002F3610">
              <w:rPr>
                <w:sz w:val="24"/>
                <w:szCs w:val="24"/>
              </w:rPr>
              <w:t xml:space="preserve">Внести в постановление МКУ Администрации Парбигского сельского поселения от </w:t>
            </w:r>
            <w:r w:rsidR="00E303F9">
              <w:rPr>
                <w:sz w:val="24"/>
                <w:szCs w:val="24"/>
              </w:rPr>
              <w:t>14.12.2023 № 123 «</w:t>
            </w:r>
            <w:r w:rsidR="00E303F9" w:rsidRPr="00E303F9">
              <w:rPr>
                <w:sz w:val="24"/>
                <w:szCs w:val="24"/>
              </w:rPr>
              <w:t xml:space="preserve">Об утверждении Административного регламента предоставления муниципальной услуги </w:t>
            </w:r>
            <w:r w:rsidR="00E303F9" w:rsidRPr="00E303F9">
              <w:rPr>
                <w:b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B119B3">
              <w:rPr>
                <w:bCs/>
                <w:color w:val="000000"/>
                <w:sz w:val="24"/>
                <w:szCs w:val="28"/>
              </w:rPr>
              <w:t xml:space="preserve"> следующие изменения</w:t>
            </w:r>
            <w:r w:rsidR="002F3610">
              <w:rPr>
                <w:bCs/>
                <w:color w:val="000000"/>
                <w:sz w:val="24"/>
                <w:szCs w:val="28"/>
              </w:rPr>
              <w:t>:</w:t>
            </w:r>
          </w:p>
          <w:p w:rsidR="00CC3BE9" w:rsidRDefault="00CC3BE9" w:rsidP="00CC3BE9">
            <w:pPr>
              <w:ind w:firstLine="707"/>
              <w:jc w:val="both"/>
              <w:rPr>
                <w:color w:val="000000"/>
                <w:sz w:val="24"/>
                <w:szCs w:val="28"/>
              </w:rPr>
            </w:pPr>
            <w:r>
              <w:rPr>
                <w:sz w:val="24"/>
                <w:szCs w:val="24"/>
              </w:rPr>
              <w:t xml:space="preserve">1) </w:t>
            </w:r>
            <w:r w:rsidR="00E303F9">
              <w:rPr>
                <w:sz w:val="24"/>
                <w:szCs w:val="24"/>
              </w:rPr>
              <w:t>подпункт 7</w:t>
            </w:r>
            <w:r>
              <w:rPr>
                <w:sz w:val="24"/>
                <w:szCs w:val="24"/>
              </w:rPr>
              <w:t xml:space="preserve"> пункта </w:t>
            </w:r>
            <w:r w:rsidR="00FF1B14">
              <w:rPr>
                <w:sz w:val="24"/>
                <w:szCs w:val="24"/>
              </w:rPr>
              <w:t>3.</w:t>
            </w:r>
            <w:r w:rsidR="00E303F9">
              <w:rPr>
                <w:sz w:val="24"/>
                <w:szCs w:val="24"/>
              </w:rPr>
              <w:t>7</w:t>
            </w:r>
            <w:r>
              <w:rPr>
                <w:sz w:val="24"/>
                <w:szCs w:val="24"/>
              </w:rPr>
              <w:t xml:space="preserve">. </w:t>
            </w:r>
            <w:r>
              <w:rPr>
                <w:color w:val="000000"/>
                <w:sz w:val="24"/>
                <w:szCs w:val="28"/>
              </w:rPr>
              <w:t>Административного регламента исключить.</w:t>
            </w:r>
          </w:p>
          <w:p w:rsidR="00E303F9" w:rsidRDefault="00557363" w:rsidP="00CC3BE9">
            <w:pPr>
              <w:ind w:firstLine="707"/>
              <w:jc w:val="both"/>
              <w:rPr>
                <w:sz w:val="24"/>
                <w:szCs w:val="24"/>
              </w:rPr>
            </w:pPr>
            <w:r>
              <w:rPr>
                <w:sz w:val="24"/>
                <w:szCs w:val="24"/>
              </w:rPr>
              <w:t>2</w:t>
            </w:r>
            <w:r w:rsidR="00E303F9">
              <w:rPr>
                <w:sz w:val="24"/>
                <w:szCs w:val="24"/>
              </w:rPr>
              <w:t xml:space="preserve">) пункт 28.7. </w:t>
            </w:r>
            <w:r w:rsidR="00E303F9">
              <w:rPr>
                <w:color w:val="000000"/>
                <w:sz w:val="24"/>
                <w:szCs w:val="28"/>
              </w:rPr>
              <w:t>Административного регламента исключить.</w:t>
            </w:r>
          </w:p>
          <w:p w:rsidR="00CC3BE9" w:rsidRDefault="00557363" w:rsidP="00CC3BE9">
            <w:pPr>
              <w:ind w:firstLine="707"/>
              <w:jc w:val="both"/>
              <w:rPr>
                <w:bCs/>
                <w:color w:val="000000"/>
                <w:sz w:val="24"/>
                <w:szCs w:val="28"/>
              </w:rPr>
            </w:pPr>
            <w:r>
              <w:rPr>
                <w:sz w:val="24"/>
                <w:szCs w:val="24"/>
              </w:rPr>
              <w:t>3</w:t>
            </w:r>
            <w:r w:rsidR="00CC3BE9">
              <w:rPr>
                <w:sz w:val="24"/>
                <w:szCs w:val="24"/>
              </w:rPr>
              <w:t>) из раздела «</w:t>
            </w:r>
            <w:r w:rsidR="00FF1B14">
              <w:rPr>
                <w:sz w:val="24"/>
                <w:szCs w:val="24"/>
                <w:lang w:val="en-US"/>
              </w:rPr>
              <w:t>II</w:t>
            </w:r>
            <w:r w:rsidR="00CC3BE9">
              <w:rPr>
                <w:sz w:val="24"/>
                <w:szCs w:val="24"/>
              </w:rPr>
              <w:t xml:space="preserve">. </w:t>
            </w:r>
            <w:r w:rsidR="00CC3BE9" w:rsidRPr="002F3610">
              <w:rPr>
                <w:bCs/>
                <w:color w:val="000000"/>
                <w:sz w:val="24"/>
                <w:szCs w:val="28"/>
              </w:rPr>
              <w:t>Стандарт предоставления муниципальной</w:t>
            </w:r>
            <w:r w:rsidR="00CC3BE9" w:rsidRPr="002F3610">
              <w:rPr>
                <w:color w:val="000000"/>
                <w:sz w:val="24"/>
                <w:szCs w:val="28"/>
              </w:rPr>
              <w:t xml:space="preserve"> </w:t>
            </w:r>
            <w:r w:rsidR="00CC3BE9" w:rsidRPr="002F3610">
              <w:rPr>
                <w:bCs/>
                <w:color w:val="000000"/>
                <w:sz w:val="24"/>
                <w:szCs w:val="28"/>
              </w:rPr>
              <w:t>услуги</w:t>
            </w:r>
            <w:r w:rsidR="00CC3BE9">
              <w:rPr>
                <w:bCs/>
                <w:color w:val="000000"/>
                <w:sz w:val="24"/>
                <w:szCs w:val="28"/>
              </w:rPr>
              <w:t xml:space="preserve">» Административного регламента исключить п. </w:t>
            </w:r>
            <w:r w:rsidR="00FF1B14">
              <w:rPr>
                <w:bCs/>
                <w:color w:val="000000"/>
                <w:sz w:val="24"/>
                <w:szCs w:val="28"/>
              </w:rPr>
              <w:t>8.1</w:t>
            </w:r>
            <w:r w:rsidR="0046107E">
              <w:rPr>
                <w:bCs/>
                <w:color w:val="000000"/>
                <w:sz w:val="24"/>
                <w:szCs w:val="28"/>
              </w:rPr>
              <w:t>.</w:t>
            </w:r>
          </w:p>
          <w:p w:rsidR="001449C0" w:rsidRDefault="00557363" w:rsidP="00CC3BE9">
            <w:pPr>
              <w:ind w:firstLine="707"/>
              <w:jc w:val="both"/>
              <w:rPr>
                <w:color w:val="000000"/>
                <w:sz w:val="24"/>
                <w:szCs w:val="28"/>
              </w:rPr>
            </w:pPr>
            <w:r>
              <w:rPr>
                <w:sz w:val="24"/>
                <w:szCs w:val="24"/>
              </w:rPr>
              <w:t>4</w:t>
            </w:r>
            <w:r w:rsidR="001449C0">
              <w:rPr>
                <w:sz w:val="24"/>
                <w:szCs w:val="24"/>
              </w:rPr>
              <w:t xml:space="preserve">) подпункт 4 пункта 9.1. </w:t>
            </w:r>
            <w:r w:rsidR="001449C0">
              <w:rPr>
                <w:color w:val="000000"/>
                <w:sz w:val="24"/>
                <w:szCs w:val="28"/>
              </w:rPr>
              <w:t>Административного регламента изложить в следующей редакции:</w:t>
            </w:r>
          </w:p>
          <w:p w:rsidR="001449C0" w:rsidRDefault="001449C0" w:rsidP="00CC3BE9">
            <w:pPr>
              <w:ind w:firstLine="707"/>
              <w:jc w:val="both"/>
              <w:rPr>
                <w:sz w:val="24"/>
                <w:szCs w:val="24"/>
              </w:rPr>
            </w:pPr>
            <w:r>
              <w:rPr>
                <w:bCs/>
                <w:color w:val="000000"/>
                <w:sz w:val="24"/>
                <w:szCs w:val="28"/>
              </w:rPr>
              <w:t>«</w:t>
            </w:r>
            <w:r w:rsidRPr="001449C0">
              <w:rPr>
                <w:sz w:val="24"/>
                <w:szCs w:val="24"/>
              </w:rPr>
              <w:t xml:space="preserve">4) основание предоставления земельного участка без проведения торгов из числа предусмотренных </w:t>
            </w:r>
            <w:hyperlink r:id="rId5" w:history="1">
              <w:r w:rsidRPr="001449C0">
                <w:rPr>
                  <w:sz w:val="24"/>
                  <w:szCs w:val="24"/>
                </w:rPr>
                <w:t>пунктом 2 статьи 39.3</w:t>
              </w:r>
            </w:hyperlink>
            <w:r w:rsidRPr="001449C0">
              <w:rPr>
                <w:sz w:val="24"/>
                <w:szCs w:val="24"/>
              </w:rPr>
              <w:t xml:space="preserve">, </w:t>
            </w:r>
            <w:hyperlink r:id="rId6" w:history="1">
              <w:r w:rsidRPr="001449C0">
                <w:rPr>
                  <w:sz w:val="24"/>
                  <w:szCs w:val="24"/>
                </w:rPr>
                <w:t>статьей 39.5</w:t>
              </w:r>
            </w:hyperlink>
            <w:r w:rsidRPr="001449C0">
              <w:rPr>
                <w:sz w:val="24"/>
                <w:szCs w:val="24"/>
              </w:rPr>
              <w:t xml:space="preserve">, </w:t>
            </w:r>
            <w:hyperlink r:id="rId7" w:history="1">
              <w:r w:rsidRPr="001449C0">
                <w:rPr>
                  <w:sz w:val="24"/>
                  <w:szCs w:val="24"/>
                </w:rPr>
                <w:t>пунктом 2 статьи 39.6</w:t>
              </w:r>
            </w:hyperlink>
            <w:r>
              <w:rPr>
                <w:sz w:val="24"/>
                <w:szCs w:val="24"/>
              </w:rPr>
              <w:t>, пунктом 2 статьи 39.9</w:t>
            </w:r>
            <w:r w:rsidRPr="001449C0">
              <w:rPr>
                <w:sz w:val="24"/>
                <w:szCs w:val="24"/>
              </w:rPr>
              <w:t xml:space="preserve"> или </w:t>
            </w:r>
            <w:hyperlink r:id="rId8" w:history="1">
              <w:r w:rsidRPr="001449C0">
                <w:rPr>
                  <w:sz w:val="24"/>
                  <w:szCs w:val="24"/>
                </w:rPr>
                <w:t>пунктом 2 статьи 39.10</w:t>
              </w:r>
            </w:hyperlink>
            <w:r w:rsidRPr="001449C0">
              <w:rPr>
                <w:sz w:val="24"/>
                <w:szCs w:val="24"/>
              </w:rPr>
              <w:t xml:space="preserve"> Земельного кодекса Российской Федерации оснований</w:t>
            </w:r>
            <w:proofErr w:type="gramStart"/>
            <w:r w:rsidRPr="001449C0">
              <w:rPr>
                <w:sz w:val="24"/>
                <w:szCs w:val="24"/>
              </w:rPr>
              <w:t>;</w:t>
            </w:r>
            <w:r>
              <w:rPr>
                <w:sz w:val="24"/>
                <w:szCs w:val="24"/>
              </w:rPr>
              <w:t>»</w:t>
            </w:r>
            <w:proofErr w:type="gramEnd"/>
            <w:r>
              <w:rPr>
                <w:sz w:val="24"/>
                <w:szCs w:val="24"/>
              </w:rPr>
              <w:t>.</w:t>
            </w:r>
          </w:p>
          <w:p w:rsidR="001449C0" w:rsidRDefault="00557363" w:rsidP="001449C0">
            <w:pPr>
              <w:ind w:firstLine="707"/>
              <w:jc w:val="both"/>
              <w:rPr>
                <w:color w:val="000000"/>
                <w:sz w:val="24"/>
                <w:szCs w:val="28"/>
              </w:rPr>
            </w:pPr>
            <w:r>
              <w:rPr>
                <w:sz w:val="24"/>
                <w:szCs w:val="24"/>
              </w:rPr>
              <w:t>5</w:t>
            </w:r>
            <w:r w:rsidR="001449C0">
              <w:rPr>
                <w:sz w:val="24"/>
                <w:szCs w:val="24"/>
              </w:rPr>
              <w:t xml:space="preserve">) подпункт 6 пункта 9.2. </w:t>
            </w:r>
            <w:r w:rsidR="001449C0">
              <w:rPr>
                <w:color w:val="000000"/>
                <w:sz w:val="24"/>
                <w:szCs w:val="28"/>
              </w:rPr>
              <w:t>Административного регламента изложить в следующей редакции:</w:t>
            </w:r>
          </w:p>
          <w:p w:rsidR="001449C0" w:rsidRDefault="001449C0" w:rsidP="001449C0">
            <w:pPr>
              <w:ind w:firstLine="707"/>
              <w:jc w:val="both"/>
              <w:rPr>
                <w:sz w:val="24"/>
                <w:szCs w:val="24"/>
              </w:rPr>
            </w:pPr>
            <w:r w:rsidRPr="001449C0">
              <w:rPr>
                <w:color w:val="000000"/>
                <w:sz w:val="24"/>
                <w:szCs w:val="24"/>
              </w:rPr>
              <w:t>«</w:t>
            </w:r>
            <w:r w:rsidRPr="001449C0">
              <w:rPr>
                <w:sz w:val="24"/>
                <w:szCs w:val="24"/>
              </w:rPr>
              <w:t xml:space="preserve">6) основание предоставления земельного участка без проведения торгов из числа предусмотренных </w:t>
            </w:r>
            <w:hyperlink r:id="rId9" w:history="1">
              <w:r w:rsidRPr="001449C0">
                <w:rPr>
                  <w:sz w:val="24"/>
                  <w:szCs w:val="24"/>
                </w:rPr>
                <w:t>пунктом 2 статьи 39.3</w:t>
              </w:r>
            </w:hyperlink>
            <w:r w:rsidRPr="001449C0">
              <w:rPr>
                <w:sz w:val="24"/>
                <w:szCs w:val="24"/>
              </w:rPr>
              <w:t xml:space="preserve">, </w:t>
            </w:r>
            <w:hyperlink r:id="rId10" w:history="1">
              <w:r w:rsidRPr="001449C0">
                <w:rPr>
                  <w:sz w:val="24"/>
                  <w:szCs w:val="24"/>
                </w:rPr>
                <w:t>статьей 39.5</w:t>
              </w:r>
            </w:hyperlink>
            <w:r w:rsidRPr="001449C0">
              <w:rPr>
                <w:sz w:val="24"/>
                <w:szCs w:val="24"/>
              </w:rPr>
              <w:t xml:space="preserve">, </w:t>
            </w:r>
            <w:hyperlink r:id="rId11" w:history="1">
              <w:r w:rsidRPr="001449C0">
                <w:rPr>
                  <w:sz w:val="24"/>
                  <w:szCs w:val="24"/>
                </w:rPr>
                <w:t>пунктом 2 статьи 39.6</w:t>
              </w:r>
            </w:hyperlink>
            <w:r>
              <w:rPr>
                <w:sz w:val="24"/>
                <w:szCs w:val="24"/>
              </w:rPr>
              <w:t>, пунктом 2 статьи 39.9</w:t>
            </w:r>
            <w:r w:rsidRPr="001449C0">
              <w:rPr>
                <w:sz w:val="24"/>
                <w:szCs w:val="24"/>
              </w:rPr>
              <w:t xml:space="preserve"> или </w:t>
            </w:r>
            <w:hyperlink r:id="rId12" w:history="1">
              <w:r w:rsidRPr="001449C0">
                <w:rPr>
                  <w:sz w:val="24"/>
                  <w:szCs w:val="24"/>
                </w:rPr>
                <w:t>пунктом 2 статьи 39.10</w:t>
              </w:r>
            </w:hyperlink>
            <w:r w:rsidRPr="001449C0">
              <w:rPr>
                <w:sz w:val="24"/>
                <w:szCs w:val="24"/>
              </w:rPr>
              <w:t xml:space="preserve"> Земельного кодекса Российской Федерации оснований</w:t>
            </w:r>
            <w:proofErr w:type="gramStart"/>
            <w:r w:rsidRPr="001449C0">
              <w:rPr>
                <w:sz w:val="24"/>
                <w:szCs w:val="24"/>
              </w:rPr>
              <w:t>;</w:t>
            </w:r>
            <w:r>
              <w:rPr>
                <w:sz w:val="24"/>
                <w:szCs w:val="24"/>
              </w:rPr>
              <w:t>»</w:t>
            </w:r>
            <w:proofErr w:type="gramEnd"/>
            <w:r>
              <w:rPr>
                <w:sz w:val="24"/>
                <w:szCs w:val="24"/>
              </w:rPr>
              <w:t xml:space="preserve">. </w:t>
            </w:r>
          </w:p>
          <w:p w:rsidR="001449C0" w:rsidRDefault="00557363" w:rsidP="001449C0">
            <w:pPr>
              <w:ind w:firstLine="707"/>
              <w:jc w:val="both"/>
              <w:rPr>
                <w:color w:val="000000"/>
                <w:sz w:val="24"/>
                <w:szCs w:val="28"/>
              </w:rPr>
            </w:pPr>
            <w:r>
              <w:rPr>
                <w:sz w:val="24"/>
                <w:szCs w:val="24"/>
              </w:rPr>
              <w:t>6</w:t>
            </w:r>
            <w:r w:rsidR="001449C0">
              <w:rPr>
                <w:sz w:val="24"/>
                <w:szCs w:val="24"/>
              </w:rPr>
              <w:t xml:space="preserve">) пункт 13.2. </w:t>
            </w:r>
            <w:r w:rsidR="001449C0">
              <w:rPr>
                <w:color w:val="000000"/>
                <w:sz w:val="24"/>
                <w:szCs w:val="28"/>
              </w:rPr>
              <w:t>Административного регламента изложить в следующей редакции:</w:t>
            </w:r>
          </w:p>
          <w:p w:rsidR="001449C0" w:rsidRPr="001449C0" w:rsidRDefault="001449C0" w:rsidP="001449C0">
            <w:pPr>
              <w:ind w:firstLine="707"/>
              <w:jc w:val="both"/>
              <w:rPr>
                <w:rFonts w:eastAsia="SimSun"/>
                <w:kern w:val="1"/>
                <w:sz w:val="24"/>
                <w:szCs w:val="24"/>
                <w:lang w:eastAsia="zh-CN" w:bidi="hi-IN"/>
              </w:rPr>
            </w:pPr>
            <w:r w:rsidRPr="001449C0">
              <w:rPr>
                <w:color w:val="000000"/>
                <w:sz w:val="24"/>
                <w:szCs w:val="24"/>
              </w:rPr>
              <w:t>«</w:t>
            </w:r>
            <w:r w:rsidRPr="001449C0">
              <w:rPr>
                <w:rFonts w:eastAsia="SimSun"/>
                <w:kern w:val="1"/>
                <w:sz w:val="24"/>
                <w:szCs w:val="24"/>
                <w:lang w:eastAsia="zh-CN" w:bidi="hi-IN"/>
              </w:rPr>
              <w:t>13.2. Основанием для отказа в предоставлении Муниципальной услуги является:</w:t>
            </w:r>
          </w:p>
          <w:p w:rsidR="001449C0" w:rsidRPr="001449C0" w:rsidRDefault="001449C0" w:rsidP="001449C0">
            <w:pPr>
              <w:ind w:firstLine="707"/>
              <w:jc w:val="both"/>
              <w:rPr>
                <w:sz w:val="24"/>
                <w:szCs w:val="24"/>
              </w:rPr>
            </w:pPr>
            <w:r w:rsidRPr="001449C0">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449C0" w:rsidRPr="001449C0" w:rsidRDefault="001449C0" w:rsidP="001449C0">
            <w:pPr>
              <w:ind w:firstLine="707"/>
              <w:jc w:val="both"/>
              <w:rPr>
                <w:sz w:val="24"/>
                <w:szCs w:val="24"/>
              </w:rPr>
            </w:pPr>
            <w:proofErr w:type="gramStart"/>
            <w:r w:rsidRPr="001449C0">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w:t>
            </w:r>
            <w:r w:rsidRPr="001449C0">
              <w:rPr>
                <w:sz w:val="24"/>
                <w:szCs w:val="24"/>
              </w:rPr>
              <w:lastRenderedPageBreak/>
              <w:t>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49C0" w:rsidRPr="001449C0" w:rsidRDefault="001449C0" w:rsidP="001449C0">
            <w:pPr>
              <w:ind w:firstLine="707"/>
              <w:jc w:val="both"/>
              <w:rPr>
                <w:sz w:val="24"/>
                <w:szCs w:val="24"/>
              </w:rPr>
            </w:pPr>
            <w:proofErr w:type="gramStart"/>
            <w:r w:rsidRPr="001449C0">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449C0">
              <w:rPr>
                <w:sz w:val="24"/>
                <w:szCs w:val="24"/>
              </w:rPr>
              <w:t xml:space="preserve"> земельным участком общего назначения);</w:t>
            </w:r>
          </w:p>
          <w:p w:rsidR="001449C0" w:rsidRPr="001449C0" w:rsidRDefault="001449C0" w:rsidP="001449C0">
            <w:pPr>
              <w:ind w:firstLine="707"/>
              <w:jc w:val="both"/>
              <w:rPr>
                <w:sz w:val="24"/>
                <w:szCs w:val="24"/>
              </w:rPr>
            </w:pPr>
            <w:proofErr w:type="gramStart"/>
            <w:r w:rsidRPr="001449C0">
              <w:rPr>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Pr>
                <w:sz w:val="24"/>
                <w:szCs w:val="24"/>
              </w:rPr>
              <w:t xml:space="preserve"> </w:t>
            </w:r>
            <w:r w:rsidRPr="001449C0">
              <w:rPr>
                <w:sz w:val="24"/>
                <w:szCs w:val="24"/>
              </w:rPr>
              <w:t>Земельного кодекса Российской Федерации, либо</w:t>
            </w:r>
            <w:proofErr w:type="gramEnd"/>
            <w:r w:rsidRPr="001449C0">
              <w:rPr>
                <w:sz w:val="24"/>
                <w:szCs w:val="24"/>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1449C0">
              <w:rPr>
                <w:sz w:val="24"/>
                <w:szCs w:val="24"/>
              </w:rPr>
              <w:t>постройки</w:t>
            </w:r>
            <w:proofErr w:type="gramEnd"/>
            <w:r w:rsidRPr="001449C0">
              <w:rPr>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49C0" w:rsidRPr="001449C0" w:rsidRDefault="001449C0" w:rsidP="001449C0">
            <w:pPr>
              <w:ind w:firstLine="707"/>
              <w:jc w:val="both"/>
              <w:rPr>
                <w:sz w:val="24"/>
                <w:szCs w:val="24"/>
              </w:rPr>
            </w:pPr>
            <w:proofErr w:type="gramStart"/>
            <w:r w:rsidRPr="001449C0">
              <w:rPr>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1449C0">
              <w:rPr>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49C0" w:rsidRPr="001449C0" w:rsidRDefault="001449C0" w:rsidP="001449C0">
            <w:pPr>
              <w:ind w:firstLine="707"/>
              <w:jc w:val="both"/>
              <w:rPr>
                <w:sz w:val="24"/>
                <w:szCs w:val="24"/>
              </w:rPr>
            </w:pPr>
            <w:r w:rsidRPr="001449C0">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449C0" w:rsidRPr="001449C0" w:rsidRDefault="001449C0" w:rsidP="001449C0">
            <w:pPr>
              <w:ind w:firstLine="707"/>
              <w:jc w:val="both"/>
              <w:rPr>
                <w:sz w:val="24"/>
                <w:szCs w:val="24"/>
              </w:rPr>
            </w:pPr>
            <w:proofErr w:type="gramStart"/>
            <w:r w:rsidRPr="001449C0">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449C0">
              <w:rPr>
                <w:sz w:val="24"/>
                <w:szCs w:val="24"/>
              </w:rPr>
              <w:t xml:space="preserve"> для целей резервирования;</w:t>
            </w:r>
          </w:p>
          <w:p w:rsidR="001449C0" w:rsidRPr="001449C0" w:rsidRDefault="001449C0" w:rsidP="001449C0">
            <w:pPr>
              <w:ind w:firstLine="707"/>
              <w:jc w:val="both"/>
              <w:rPr>
                <w:sz w:val="24"/>
                <w:szCs w:val="24"/>
              </w:rPr>
            </w:pPr>
            <w:proofErr w:type="gramStart"/>
            <w:r w:rsidRPr="001449C0">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1449C0">
              <w:rPr>
                <w:sz w:val="24"/>
                <w:szCs w:val="24"/>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449C0" w:rsidRPr="001449C0" w:rsidRDefault="001449C0" w:rsidP="001449C0">
            <w:pPr>
              <w:ind w:firstLine="707"/>
              <w:jc w:val="both"/>
              <w:rPr>
                <w:sz w:val="24"/>
                <w:szCs w:val="24"/>
              </w:rPr>
            </w:pPr>
            <w:proofErr w:type="gramStart"/>
            <w:r w:rsidRPr="001449C0">
              <w:rPr>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1449C0">
              <w:rPr>
                <w:sz w:val="24"/>
                <w:szCs w:val="24"/>
              </w:rPr>
              <w:lastRenderedPageBreak/>
              <w:t>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1449C0">
              <w:rPr>
                <w:sz w:val="24"/>
                <w:szCs w:val="24"/>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49C0" w:rsidRPr="001449C0" w:rsidRDefault="001449C0" w:rsidP="001449C0">
            <w:pPr>
              <w:ind w:firstLine="707"/>
              <w:jc w:val="both"/>
              <w:rPr>
                <w:sz w:val="24"/>
                <w:szCs w:val="24"/>
              </w:rPr>
            </w:pPr>
            <w:proofErr w:type="gramStart"/>
            <w:r w:rsidRPr="001449C0">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1449C0">
              <w:rPr>
                <w:sz w:val="24"/>
                <w:szCs w:val="24"/>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449C0" w:rsidRPr="001449C0" w:rsidRDefault="001449C0" w:rsidP="001449C0">
            <w:pPr>
              <w:ind w:firstLine="707"/>
              <w:jc w:val="both"/>
              <w:rPr>
                <w:sz w:val="24"/>
                <w:szCs w:val="24"/>
              </w:rPr>
            </w:pPr>
            <w:r w:rsidRPr="001449C0">
              <w:rPr>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1449C0">
              <w:rPr>
                <w:sz w:val="24"/>
                <w:szCs w:val="24"/>
              </w:rPr>
              <w:t>извещение</w:t>
            </w:r>
            <w:proofErr w:type="gramEnd"/>
            <w:r w:rsidRPr="001449C0">
              <w:rPr>
                <w:sz w:val="24"/>
                <w:szCs w:val="24"/>
              </w:rPr>
              <w:t xml:space="preserve"> о проведении которого размещено в соответствии с </w:t>
            </w:r>
            <w:r w:rsidRPr="005A5DF3">
              <w:rPr>
                <w:sz w:val="24"/>
                <w:szCs w:val="24"/>
              </w:rPr>
              <w:t>пунктом 19 статьи 39.11</w:t>
            </w:r>
            <w:r w:rsidRPr="001449C0">
              <w:rPr>
                <w:sz w:val="24"/>
                <w:szCs w:val="24"/>
              </w:rPr>
              <w:t> </w:t>
            </w:r>
            <w:r w:rsidR="005A5DF3" w:rsidRPr="001449C0">
              <w:rPr>
                <w:sz w:val="24"/>
                <w:szCs w:val="24"/>
              </w:rPr>
              <w:t>Земельного кодекса Российской Федерации</w:t>
            </w:r>
            <w:r w:rsidRPr="001449C0">
              <w:rPr>
                <w:sz w:val="24"/>
                <w:szCs w:val="24"/>
              </w:rPr>
              <w:t>;</w:t>
            </w:r>
          </w:p>
          <w:p w:rsidR="001449C0" w:rsidRPr="001449C0" w:rsidRDefault="001449C0" w:rsidP="001449C0">
            <w:pPr>
              <w:ind w:firstLine="707"/>
              <w:jc w:val="both"/>
              <w:rPr>
                <w:sz w:val="24"/>
                <w:szCs w:val="24"/>
              </w:rPr>
            </w:pPr>
            <w:proofErr w:type="gramStart"/>
            <w:r w:rsidRPr="001449C0">
              <w:rPr>
                <w:sz w:val="24"/>
                <w:szCs w:val="24"/>
              </w:rPr>
              <w:t>12) в отношении земельного участка, указанного в заявлении о его предоставлении, поступило предусмотренное </w:t>
            </w:r>
            <w:r w:rsidRPr="005A5DF3">
              <w:rPr>
                <w:sz w:val="24"/>
                <w:szCs w:val="24"/>
              </w:rPr>
              <w:t>подпунктом 6 пункта 4 статьи 39.11</w:t>
            </w:r>
            <w:r w:rsidRPr="001449C0">
              <w:rPr>
                <w:sz w:val="24"/>
                <w:szCs w:val="24"/>
              </w:rPr>
              <w:t> </w:t>
            </w:r>
            <w:r w:rsidR="005A5DF3" w:rsidRPr="001449C0">
              <w:rPr>
                <w:sz w:val="24"/>
                <w:szCs w:val="24"/>
              </w:rPr>
              <w:t xml:space="preserve">Земельного кодекса Российской Федерации </w:t>
            </w:r>
            <w:r w:rsidRPr="001449C0">
              <w:rPr>
                <w:sz w:val="24"/>
                <w:szCs w:val="24"/>
              </w:rPr>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5A5DF3">
              <w:rPr>
                <w:sz w:val="24"/>
                <w:szCs w:val="24"/>
              </w:rPr>
              <w:t>подпунктом 4 пункта 4 статьи 39.11</w:t>
            </w:r>
            <w:r w:rsidRPr="001449C0">
              <w:rPr>
                <w:sz w:val="24"/>
                <w:szCs w:val="24"/>
              </w:rPr>
              <w:t> </w:t>
            </w:r>
            <w:r w:rsidR="005A5DF3" w:rsidRPr="001449C0">
              <w:rPr>
                <w:sz w:val="24"/>
                <w:szCs w:val="24"/>
              </w:rPr>
              <w:t xml:space="preserve">Земельного кодекса Российской Федерации </w:t>
            </w:r>
            <w:r w:rsidRPr="001449C0">
              <w:rPr>
                <w:sz w:val="24"/>
                <w:szCs w:val="24"/>
              </w:rPr>
              <w:t>и уполномоченным</w:t>
            </w:r>
            <w:proofErr w:type="gramEnd"/>
            <w:r w:rsidRPr="001449C0">
              <w:rPr>
                <w:sz w:val="24"/>
                <w:szCs w:val="24"/>
              </w:rPr>
              <w:t xml:space="preserve"> органом не принято решение об отказе в проведении этого аукциона по основаниям, предусмотренным </w:t>
            </w:r>
            <w:r w:rsidRPr="005A5DF3">
              <w:rPr>
                <w:sz w:val="24"/>
                <w:szCs w:val="24"/>
              </w:rPr>
              <w:t>пунктом 8 статьи 39.11</w:t>
            </w:r>
            <w:r w:rsidRPr="001449C0">
              <w:rPr>
                <w:sz w:val="24"/>
                <w:szCs w:val="24"/>
              </w:rPr>
              <w:t> </w:t>
            </w:r>
            <w:r w:rsidR="005A5DF3" w:rsidRPr="001449C0">
              <w:rPr>
                <w:sz w:val="24"/>
                <w:szCs w:val="24"/>
              </w:rPr>
              <w:t>Земельного кодекса Российской Федерации</w:t>
            </w:r>
            <w:r w:rsidRPr="001449C0">
              <w:rPr>
                <w:sz w:val="24"/>
                <w:szCs w:val="24"/>
              </w:rPr>
              <w:t>;</w:t>
            </w:r>
          </w:p>
          <w:p w:rsidR="001449C0" w:rsidRPr="001449C0" w:rsidRDefault="001449C0" w:rsidP="001449C0">
            <w:pPr>
              <w:ind w:firstLine="707"/>
              <w:jc w:val="both"/>
              <w:rPr>
                <w:sz w:val="24"/>
                <w:szCs w:val="24"/>
              </w:rPr>
            </w:pPr>
            <w:r w:rsidRPr="001449C0">
              <w:rPr>
                <w:sz w:val="24"/>
                <w:szCs w:val="24"/>
              </w:rPr>
              <w:t>13) в отношении земельного участка, указанного в заявлен</w:t>
            </w:r>
            <w:proofErr w:type="gramStart"/>
            <w:r w:rsidRPr="001449C0">
              <w:rPr>
                <w:sz w:val="24"/>
                <w:szCs w:val="24"/>
              </w:rPr>
              <w:t>ии о е</w:t>
            </w:r>
            <w:proofErr w:type="gramEnd"/>
            <w:r w:rsidRPr="001449C0">
              <w:rPr>
                <w:sz w:val="24"/>
                <w:szCs w:val="24"/>
              </w:rPr>
              <w:t>го предоставлении, размещено в соответствии с </w:t>
            </w:r>
            <w:r w:rsidRPr="005A5DF3">
              <w:rPr>
                <w:sz w:val="24"/>
                <w:szCs w:val="24"/>
              </w:rPr>
              <w:t>подпунктом 1 пункта 1 статьи 39.18</w:t>
            </w:r>
            <w:r w:rsidRPr="001449C0">
              <w:rPr>
                <w:sz w:val="24"/>
                <w:szCs w:val="24"/>
              </w:rPr>
              <w:t> </w:t>
            </w:r>
            <w:r w:rsidR="005A5DF3" w:rsidRPr="001449C0">
              <w:rPr>
                <w:sz w:val="24"/>
                <w:szCs w:val="24"/>
              </w:rPr>
              <w:t xml:space="preserve">Земельного кодекса Российской Федерации </w:t>
            </w:r>
            <w:r w:rsidRPr="001449C0">
              <w:rPr>
                <w:sz w:val="24"/>
                <w:szCs w:val="24"/>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449C0" w:rsidRPr="001449C0" w:rsidRDefault="001449C0" w:rsidP="001449C0">
            <w:pPr>
              <w:ind w:firstLine="707"/>
              <w:jc w:val="both"/>
              <w:rPr>
                <w:sz w:val="24"/>
                <w:szCs w:val="24"/>
              </w:rPr>
            </w:pPr>
            <w:r w:rsidRPr="001449C0">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49C0" w:rsidRPr="001449C0" w:rsidRDefault="001449C0" w:rsidP="001449C0">
            <w:pPr>
              <w:ind w:firstLine="707"/>
              <w:jc w:val="both"/>
              <w:rPr>
                <w:sz w:val="24"/>
                <w:szCs w:val="24"/>
              </w:rPr>
            </w:pPr>
            <w:r w:rsidRPr="001449C0">
              <w:rPr>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449C0" w:rsidRPr="001449C0" w:rsidRDefault="001449C0" w:rsidP="001449C0">
            <w:pPr>
              <w:ind w:firstLine="707"/>
              <w:jc w:val="both"/>
              <w:rPr>
                <w:sz w:val="24"/>
                <w:szCs w:val="24"/>
              </w:rPr>
            </w:pPr>
            <w:proofErr w:type="gramStart"/>
            <w:r w:rsidRPr="001449C0">
              <w:rPr>
                <w:sz w:val="24"/>
                <w:szCs w:val="24"/>
              </w:rPr>
              <w:t>15) испрашиваемый земельный участок не включен в утвержденный в установленном Правительством Российской Федерации </w:t>
            </w:r>
            <w:r w:rsidRPr="005A5DF3">
              <w:rPr>
                <w:sz w:val="24"/>
                <w:szCs w:val="24"/>
              </w:rPr>
              <w:t>порядке</w:t>
            </w:r>
            <w:r w:rsidRPr="001449C0">
              <w:rPr>
                <w:sz w:val="24"/>
                <w:szCs w:val="24"/>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Pr="005A5DF3">
              <w:rPr>
                <w:sz w:val="24"/>
                <w:szCs w:val="24"/>
              </w:rPr>
              <w:t>подпунктом 10 пункта 2 статьи 39.10</w:t>
            </w:r>
            <w:r w:rsidRPr="001449C0">
              <w:rPr>
                <w:sz w:val="24"/>
                <w:szCs w:val="24"/>
              </w:rPr>
              <w:t> </w:t>
            </w:r>
            <w:r w:rsidR="005A5DF3" w:rsidRPr="001449C0">
              <w:rPr>
                <w:sz w:val="24"/>
                <w:szCs w:val="24"/>
              </w:rPr>
              <w:t>Земельного кодекса Российской Федерации</w:t>
            </w:r>
            <w:r w:rsidRPr="001449C0">
              <w:rPr>
                <w:sz w:val="24"/>
                <w:szCs w:val="24"/>
              </w:rPr>
              <w:t>;</w:t>
            </w:r>
            <w:proofErr w:type="gramEnd"/>
          </w:p>
          <w:p w:rsidR="001449C0" w:rsidRPr="001449C0" w:rsidRDefault="001449C0" w:rsidP="001449C0">
            <w:pPr>
              <w:ind w:firstLine="707"/>
              <w:jc w:val="both"/>
              <w:rPr>
                <w:sz w:val="24"/>
                <w:szCs w:val="24"/>
              </w:rPr>
            </w:pPr>
            <w:r w:rsidRPr="001449C0">
              <w:rPr>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Pr="005A5DF3">
              <w:rPr>
                <w:sz w:val="24"/>
                <w:szCs w:val="24"/>
              </w:rPr>
              <w:t>пунктом 6 статьи 39.10</w:t>
            </w:r>
            <w:r w:rsidRPr="001449C0">
              <w:rPr>
                <w:sz w:val="24"/>
                <w:szCs w:val="24"/>
              </w:rPr>
              <w:t> </w:t>
            </w:r>
            <w:r w:rsidR="005A5DF3" w:rsidRPr="001449C0">
              <w:rPr>
                <w:sz w:val="24"/>
                <w:szCs w:val="24"/>
              </w:rPr>
              <w:t>Земельного кодекса Российской Федерации</w:t>
            </w:r>
            <w:r w:rsidRPr="001449C0">
              <w:rPr>
                <w:sz w:val="24"/>
                <w:szCs w:val="24"/>
              </w:rPr>
              <w:t>;</w:t>
            </w:r>
          </w:p>
          <w:p w:rsidR="001449C0" w:rsidRPr="001449C0" w:rsidRDefault="001449C0" w:rsidP="001449C0">
            <w:pPr>
              <w:ind w:firstLine="707"/>
              <w:jc w:val="both"/>
              <w:rPr>
                <w:sz w:val="24"/>
                <w:szCs w:val="24"/>
              </w:rPr>
            </w:pPr>
            <w:proofErr w:type="gramStart"/>
            <w:r w:rsidRPr="001449C0">
              <w:rPr>
                <w:sz w:val="24"/>
                <w:szCs w:val="24"/>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449C0" w:rsidRPr="001449C0" w:rsidRDefault="001449C0" w:rsidP="001449C0">
            <w:pPr>
              <w:ind w:firstLine="707"/>
              <w:jc w:val="both"/>
              <w:rPr>
                <w:sz w:val="24"/>
                <w:szCs w:val="24"/>
              </w:rPr>
            </w:pPr>
            <w:r w:rsidRPr="001449C0">
              <w:rPr>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449C0" w:rsidRPr="001449C0" w:rsidRDefault="001449C0" w:rsidP="001449C0">
            <w:pPr>
              <w:ind w:firstLine="707"/>
              <w:jc w:val="both"/>
              <w:rPr>
                <w:sz w:val="24"/>
                <w:szCs w:val="24"/>
              </w:rPr>
            </w:pPr>
            <w:r w:rsidRPr="001449C0">
              <w:rPr>
                <w:sz w:val="24"/>
                <w:szCs w:val="24"/>
              </w:rPr>
              <w:t>19) предоставление земельного участка на заявленном виде прав не допускается;</w:t>
            </w:r>
          </w:p>
          <w:p w:rsidR="001449C0" w:rsidRPr="001449C0" w:rsidRDefault="001449C0" w:rsidP="001449C0">
            <w:pPr>
              <w:ind w:firstLine="707"/>
              <w:jc w:val="both"/>
              <w:rPr>
                <w:sz w:val="24"/>
                <w:szCs w:val="24"/>
              </w:rPr>
            </w:pPr>
            <w:r w:rsidRPr="001449C0">
              <w:rPr>
                <w:sz w:val="24"/>
                <w:szCs w:val="24"/>
              </w:rPr>
              <w:t>20) в отношении земельного участка, указанного в заявлен</w:t>
            </w:r>
            <w:proofErr w:type="gramStart"/>
            <w:r w:rsidRPr="001449C0">
              <w:rPr>
                <w:sz w:val="24"/>
                <w:szCs w:val="24"/>
              </w:rPr>
              <w:t>ии о е</w:t>
            </w:r>
            <w:proofErr w:type="gramEnd"/>
            <w:r w:rsidRPr="001449C0">
              <w:rPr>
                <w:sz w:val="24"/>
                <w:szCs w:val="24"/>
              </w:rPr>
              <w:t>го предоставлении, не установлен вид разрешенного использования;</w:t>
            </w:r>
          </w:p>
          <w:p w:rsidR="001449C0" w:rsidRPr="001449C0" w:rsidRDefault="001449C0" w:rsidP="001449C0">
            <w:pPr>
              <w:ind w:firstLine="707"/>
              <w:jc w:val="both"/>
              <w:rPr>
                <w:sz w:val="24"/>
                <w:szCs w:val="24"/>
              </w:rPr>
            </w:pPr>
            <w:r w:rsidRPr="001449C0">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1449C0" w:rsidRPr="001449C0" w:rsidRDefault="001449C0" w:rsidP="001449C0">
            <w:pPr>
              <w:ind w:firstLine="707"/>
              <w:jc w:val="both"/>
              <w:rPr>
                <w:sz w:val="24"/>
                <w:szCs w:val="24"/>
              </w:rPr>
            </w:pPr>
            <w:r w:rsidRPr="001449C0">
              <w:rPr>
                <w:sz w:val="24"/>
                <w:szCs w:val="24"/>
              </w:rPr>
              <w:t>22) в отношении земельного участка, указанного в заявлен</w:t>
            </w:r>
            <w:proofErr w:type="gramStart"/>
            <w:r w:rsidRPr="001449C0">
              <w:rPr>
                <w:sz w:val="24"/>
                <w:szCs w:val="24"/>
              </w:rPr>
              <w:t>ии о е</w:t>
            </w:r>
            <w:proofErr w:type="gramEnd"/>
            <w:r w:rsidRPr="001449C0">
              <w:rPr>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449C0" w:rsidRPr="001449C0" w:rsidRDefault="001449C0" w:rsidP="001449C0">
            <w:pPr>
              <w:ind w:firstLine="707"/>
              <w:jc w:val="both"/>
              <w:rPr>
                <w:sz w:val="24"/>
                <w:szCs w:val="24"/>
              </w:rPr>
            </w:pPr>
            <w:proofErr w:type="gramStart"/>
            <w:r w:rsidRPr="001449C0">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449C0">
              <w:rPr>
                <w:sz w:val="24"/>
                <w:szCs w:val="24"/>
              </w:rPr>
              <w:t xml:space="preserve"> сносу или реконструкции;</w:t>
            </w:r>
          </w:p>
          <w:p w:rsidR="001449C0" w:rsidRPr="001449C0" w:rsidRDefault="001449C0" w:rsidP="001449C0">
            <w:pPr>
              <w:ind w:firstLine="707"/>
              <w:jc w:val="both"/>
              <w:rPr>
                <w:sz w:val="24"/>
                <w:szCs w:val="24"/>
              </w:rPr>
            </w:pPr>
            <w:r w:rsidRPr="001449C0">
              <w:rPr>
                <w:sz w:val="24"/>
                <w:szCs w:val="24"/>
              </w:rPr>
              <w:t>24) границы земельного участка, указанного в заявлен</w:t>
            </w:r>
            <w:proofErr w:type="gramStart"/>
            <w:r w:rsidRPr="001449C0">
              <w:rPr>
                <w:sz w:val="24"/>
                <w:szCs w:val="24"/>
              </w:rPr>
              <w:t>ии о е</w:t>
            </w:r>
            <w:proofErr w:type="gramEnd"/>
            <w:r w:rsidRPr="001449C0">
              <w:rPr>
                <w:sz w:val="24"/>
                <w:szCs w:val="24"/>
              </w:rPr>
              <w:t>го предоставлении, подлежат уточнению в соответствии с </w:t>
            </w:r>
            <w:r w:rsidR="005A5DF3" w:rsidRPr="005A5DF3">
              <w:rPr>
                <w:sz w:val="24"/>
                <w:szCs w:val="24"/>
              </w:rPr>
              <w:t>Федера</w:t>
            </w:r>
            <w:r w:rsidR="005A5DF3">
              <w:rPr>
                <w:sz w:val="24"/>
                <w:szCs w:val="24"/>
              </w:rPr>
              <w:t>льный закон от 13 июля 2015 г. № 218-ФЗ «</w:t>
            </w:r>
            <w:r w:rsidR="005A5DF3" w:rsidRPr="005A5DF3">
              <w:rPr>
                <w:sz w:val="24"/>
                <w:szCs w:val="24"/>
              </w:rPr>
              <w:t>О государственной регистрации недвижимости</w:t>
            </w:r>
            <w:r w:rsidR="005A5DF3">
              <w:rPr>
                <w:sz w:val="24"/>
                <w:szCs w:val="24"/>
              </w:rPr>
              <w:t>»</w:t>
            </w:r>
            <w:r w:rsidRPr="001449C0">
              <w:rPr>
                <w:sz w:val="24"/>
                <w:szCs w:val="24"/>
              </w:rPr>
              <w:t>;</w:t>
            </w:r>
          </w:p>
          <w:p w:rsidR="001449C0" w:rsidRPr="001449C0" w:rsidRDefault="001449C0" w:rsidP="001449C0">
            <w:pPr>
              <w:ind w:firstLine="707"/>
              <w:jc w:val="both"/>
              <w:rPr>
                <w:sz w:val="24"/>
                <w:szCs w:val="24"/>
              </w:rPr>
            </w:pPr>
            <w:r w:rsidRPr="001449C0">
              <w:rPr>
                <w:sz w:val="24"/>
                <w:szCs w:val="24"/>
              </w:rPr>
              <w:t>25) площадь земельного участка, указанного в заявлен</w:t>
            </w:r>
            <w:proofErr w:type="gramStart"/>
            <w:r w:rsidRPr="001449C0">
              <w:rPr>
                <w:sz w:val="24"/>
                <w:szCs w:val="24"/>
              </w:rPr>
              <w:t>ии о е</w:t>
            </w:r>
            <w:proofErr w:type="gramEnd"/>
            <w:r w:rsidRPr="001449C0">
              <w:rPr>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449C0" w:rsidRDefault="001449C0" w:rsidP="001449C0">
            <w:pPr>
              <w:ind w:firstLine="707"/>
              <w:jc w:val="both"/>
              <w:rPr>
                <w:sz w:val="24"/>
                <w:szCs w:val="24"/>
              </w:rPr>
            </w:pPr>
            <w:proofErr w:type="gramStart"/>
            <w:r w:rsidRPr="001449C0">
              <w:rPr>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sidRPr="005A5DF3">
              <w:rPr>
                <w:sz w:val="24"/>
                <w:szCs w:val="24"/>
              </w:rPr>
              <w:t>частью 4 статьи 18</w:t>
            </w:r>
            <w:r w:rsidRPr="001449C0">
              <w:rPr>
                <w:sz w:val="24"/>
                <w:szCs w:val="24"/>
              </w:rPr>
              <w:t xml:space="preserve"> Федерального закона от 24 июля 2007 года </w:t>
            </w:r>
            <w:r w:rsidR="005A5DF3">
              <w:rPr>
                <w:sz w:val="24"/>
                <w:szCs w:val="24"/>
              </w:rPr>
              <w:t>№ 209-ФЗ «</w:t>
            </w:r>
            <w:r w:rsidRPr="001449C0">
              <w:rPr>
                <w:sz w:val="24"/>
                <w:szCs w:val="24"/>
              </w:rPr>
              <w:t>О развитии малого и среднего предпринимательства в Российской Федерации</w:t>
            </w:r>
            <w:r w:rsidR="005A5DF3">
              <w:rPr>
                <w:sz w:val="24"/>
                <w:szCs w:val="24"/>
              </w:rPr>
              <w:t>»</w:t>
            </w:r>
            <w:r w:rsidRPr="001449C0">
              <w:rPr>
                <w:sz w:val="24"/>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1449C0">
              <w:rPr>
                <w:sz w:val="24"/>
                <w:szCs w:val="24"/>
              </w:rPr>
              <w:t> </w:t>
            </w:r>
            <w:r w:rsidRPr="005A5DF3">
              <w:rPr>
                <w:sz w:val="24"/>
                <w:szCs w:val="24"/>
              </w:rPr>
              <w:t>частью 3 статьи 14</w:t>
            </w:r>
            <w:r w:rsidRPr="001449C0">
              <w:rPr>
                <w:sz w:val="24"/>
                <w:szCs w:val="24"/>
              </w:rPr>
              <w:t> указанного Федерального закона</w:t>
            </w:r>
            <w:proofErr w:type="gramStart"/>
            <w:r w:rsidRPr="001449C0">
              <w:rPr>
                <w:sz w:val="24"/>
                <w:szCs w:val="24"/>
              </w:rPr>
              <w:t>.</w:t>
            </w:r>
            <w:r w:rsidR="005A5DF3">
              <w:rPr>
                <w:sz w:val="24"/>
                <w:szCs w:val="24"/>
              </w:rPr>
              <w:t>».</w:t>
            </w:r>
            <w:proofErr w:type="gramEnd"/>
          </w:p>
          <w:p w:rsidR="00557363" w:rsidRDefault="00557363" w:rsidP="001449C0">
            <w:pPr>
              <w:ind w:firstLine="707"/>
              <w:jc w:val="both"/>
              <w:rPr>
                <w:color w:val="000000"/>
                <w:sz w:val="24"/>
                <w:szCs w:val="28"/>
              </w:rPr>
            </w:pPr>
            <w:r>
              <w:rPr>
                <w:bCs/>
                <w:color w:val="000000"/>
                <w:sz w:val="24"/>
                <w:szCs w:val="28"/>
              </w:rPr>
              <w:t xml:space="preserve">7) абзац </w:t>
            </w:r>
            <w:proofErr w:type="spellStart"/>
            <w:r>
              <w:rPr>
                <w:bCs/>
                <w:color w:val="000000"/>
                <w:sz w:val="24"/>
                <w:szCs w:val="28"/>
              </w:rPr>
              <w:t>д</w:t>
            </w:r>
            <w:proofErr w:type="spellEnd"/>
            <w:r>
              <w:rPr>
                <w:bCs/>
                <w:color w:val="000000"/>
                <w:sz w:val="24"/>
                <w:szCs w:val="28"/>
              </w:rPr>
              <w:t xml:space="preserve">) подпункта 1 пункта 13.3. </w:t>
            </w:r>
            <w:proofErr w:type="gramStart"/>
            <w:r>
              <w:rPr>
                <w:color w:val="000000"/>
                <w:sz w:val="24"/>
                <w:szCs w:val="28"/>
              </w:rPr>
              <w:t>Административного</w:t>
            </w:r>
            <w:proofErr w:type="gramEnd"/>
            <w:r>
              <w:rPr>
                <w:color w:val="000000"/>
                <w:sz w:val="24"/>
                <w:szCs w:val="28"/>
              </w:rPr>
              <w:t xml:space="preserve"> регламент изложить в следующей редакции:</w:t>
            </w:r>
          </w:p>
          <w:p w:rsidR="00557363" w:rsidRDefault="00557363" w:rsidP="001449C0">
            <w:pPr>
              <w:ind w:firstLine="707"/>
              <w:jc w:val="both"/>
              <w:rPr>
                <w:sz w:val="24"/>
                <w:szCs w:val="24"/>
              </w:rPr>
            </w:pPr>
            <w:r>
              <w:rPr>
                <w:color w:val="000000"/>
                <w:sz w:val="24"/>
                <w:szCs w:val="28"/>
              </w:rPr>
              <w:t>«</w:t>
            </w:r>
            <w:proofErr w:type="spellStart"/>
            <w:r>
              <w:rPr>
                <w:color w:val="000000"/>
                <w:sz w:val="24"/>
                <w:szCs w:val="28"/>
              </w:rPr>
              <w:t>д</w:t>
            </w:r>
            <w:proofErr w:type="spellEnd"/>
            <w:r>
              <w:rPr>
                <w:color w:val="000000"/>
                <w:sz w:val="24"/>
                <w:szCs w:val="28"/>
              </w:rPr>
              <w:t xml:space="preserve">) </w:t>
            </w:r>
            <w:r w:rsidRPr="00557363">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roofErr w:type="gramStart"/>
            <w:r w:rsidRPr="00557363">
              <w:rPr>
                <w:sz w:val="24"/>
                <w:szCs w:val="24"/>
              </w:rPr>
              <w:t>;</w:t>
            </w:r>
            <w:r>
              <w:rPr>
                <w:sz w:val="24"/>
                <w:szCs w:val="24"/>
              </w:rPr>
              <w:t>»</w:t>
            </w:r>
            <w:proofErr w:type="gramEnd"/>
            <w:r>
              <w:rPr>
                <w:sz w:val="24"/>
                <w:szCs w:val="24"/>
              </w:rPr>
              <w:t>.</w:t>
            </w:r>
          </w:p>
          <w:p w:rsidR="005A5DF3" w:rsidRDefault="00557363" w:rsidP="001449C0">
            <w:pPr>
              <w:ind w:firstLine="707"/>
              <w:jc w:val="both"/>
              <w:rPr>
                <w:bCs/>
                <w:color w:val="000000"/>
                <w:sz w:val="24"/>
                <w:szCs w:val="28"/>
              </w:rPr>
            </w:pPr>
            <w:r>
              <w:rPr>
                <w:bCs/>
                <w:color w:val="000000"/>
                <w:sz w:val="24"/>
                <w:szCs w:val="28"/>
              </w:rPr>
              <w:t>8</w:t>
            </w:r>
            <w:r w:rsidR="005A5DF3">
              <w:rPr>
                <w:bCs/>
                <w:color w:val="000000"/>
                <w:sz w:val="24"/>
                <w:szCs w:val="28"/>
              </w:rPr>
              <w:t xml:space="preserve">) подпункт 1 пункта 13.3. </w:t>
            </w:r>
            <w:r w:rsidR="005A5DF3">
              <w:rPr>
                <w:color w:val="000000"/>
                <w:sz w:val="24"/>
                <w:szCs w:val="28"/>
              </w:rPr>
              <w:t xml:space="preserve">Административного регламента </w:t>
            </w:r>
            <w:r w:rsidR="005A5DF3">
              <w:rPr>
                <w:bCs/>
                <w:color w:val="000000"/>
                <w:sz w:val="24"/>
                <w:szCs w:val="28"/>
              </w:rPr>
              <w:t xml:space="preserve">дополнить </w:t>
            </w:r>
            <w:r>
              <w:rPr>
                <w:bCs/>
                <w:color w:val="000000"/>
                <w:sz w:val="24"/>
                <w:szCs w:val="28"/>
              </w:rPr>
              <w:t>следующим абзацем:</w:t>
            </w:r>
          </w:p>
          <w:p w:rsidR="00557363" w:rsidRPr="001449C0" w:rsidRDefault="00557363" w:rsidP="001449C0">
            <w:pPr>
              <w:ind w:firstLine="707"/>
              <w:jc w:val="both"/>
              <w:rPr>
                <w:sz w:val="24"/>
                <w:szCs w:val="24"/>
              </w:rPr>
            </w:pPr>
            <w:r>
              <w:rPr>
                <w:bCs/>
                <w:color w:val="000000"/>
                <w:sz w:val="24"/>
                <w:szCs w:val="28"/>
              </w:rPr>
              <w:t xml:space="preserve">«е) </w:t>
            </w:r>
            <w:r w:rsidRPr="00557363">
              <w:rPr>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roofErr w:type="gramStart"/>
            <w:r w:rsidRPr="00557363">
              <w:rPr>
                <w:sz w:val="24"/>
                <w:szCs w:val="24"/>
              </w:rPr>
              <w:t>.</w:t>
            </w:r>
            <w:r>
              <w:rPr>
                <w:color w:val="22272F"/>
                <w:sz w:val="24"/>
                <w:szCs w:val="24"/>
                <w:shd w:val="clear" w:color="auto" w:fill="FFFFFF"/>
              </w:rPr>
              <w:t>».</w:t>
            </w:r>
            <w:proofErr w:type="gramEnd"/>
          </w:p>
          <w:p w:rsidR="00CC3BE9" w:rsidRDefault="00557363" w:rsidP="00CC3BE9">
            <w:pPr>
              <w:ind w:firstLine="707"/>
              <w:jc w:val="both"/>
              <w:rPr>
                <w:color w:val="000000"/>
                <w:sz w:val="24"/>
              </w:rPr>
            </w:pPr>
            <w:r>
              <w:rPr>
                <w:bCs/>
                <w:color w:val="000000"/>
                <w:sz w:val="24"/>
                <w:szCs w:val="28"/>
              </w:rPr>
              <w:t>9</w:t>
            </w:r>
            <w:r w:rsidR="00CC3BE9">
              <w:rPr>
                <w:bCs/>
                <w:color w:val="000000"/>
                <w:sz w:val="24"/>
                <w:szCs w:val="28"/>
              </w:rPr>
              <w:t xml:space="preserve">) пункт </w:t>
            </w:r>
            <w:r w:rsidR="00FF1B14">
              <w:rPr>
                <w:bCs/>
                <w:color w:val="000000"/>
                <w:sz w:val="24"/>
                <w:szCs w:val="28"/>
              </w:rPr>
              <w:t>17.1</w:t>
            </w:r>
            <w:r w:rsidR="00CC3BE9">
              <w:rPr>
                <w:bCs/>
                <w:color w:val="000000"/>
                <w:sz w:val="24"/>
                <w:szCs w:val="28"/>
              </w:rPr>
              <w:t xml:space="preserve">. </w:t>
            </w:r>
            <w:r w:rsidR="00CC3BE9">
              <w:rPr>
                <w:color w:val="000000"/>
                <w:sz w:val="24"/>
                <w:szCs w:val="28"/>
              </w:rPr>
              <w:t xml:space="preserve">Административного регламента </w:t>
            </w:r>
            <w:r w:rsidR="00CC3BE9">
              <w:rPr>
                <w:bCs/>
                <w:color w:val="000000"/>
                <w:sz w:val="24"/>
                <w:szCs w:val="28"/>
              </w:rPr>
              <w:t xml:space="preserve">дополнить словами следующего содержания «только в случая обращения заявителя непосредственно в </w:t>
            </w:r>
            <w:r w:rsidR="00CC3BE9">
              <w:rPr>
                <w:color w:val="000000"/>
                <w:sz w:val="24"/>
              </w:rPr>
              <w:t>Уполномоченный орган или многофункциональный центр</w:t>
            </w:r>
            <w:proofErr w:type="gramStart"/>
            <w:r w:rsidR="00CC3BE9">
              <w:rPr>
                <w:color w:val="000000"/>
                <w:sz w:val="24"/>
              </w:rPr>
              <w:t>.».</w:t>
            </w:r>
            <w:proofErr w:type="gramEnd"/>
          </w:p>
          <w:p w:rsidR="002F3610" w:rsidRDefault="00557363" w:rsidP="002F3610">
            <w:pPr>
              <w:ind w:firstLine="707"/>
              <w:jc w:val="both"/>
              <w:rPr>
                <w:color w:val="000000"/>
                <w:sz w:val="24"/>
                <w:szCs w:val="28"/>
              </w:rPr>
            </w:pPr>
            <w:r>
              <w:rPr>
                <w:bCs/>
                <w:color w:val="000000"/>
                <w:sz w:val="24"/>
                <w:szCs w:val="28"/>
              </w:rPr>
              <w:lastRenderedPageBreak/>
              <w:t>10</w:t>
            </w:r>
            <w:r w:rsidR="002F3610">
              <w:rPr>
                <w:bCs/>
                <w:color w:val="000000"/>
                <w:sz w:val="24"/>
                <w:szCs w:val="28"/>
              </w:rPr>
              <w:t>) раздел «</w:t>
            </w:r>
            <w:r w:rsidR="00FF1B14" w:rsidRPr="00FF1B14">
              <w:rPr>
                <w:bCs/>
                <w:color w:val="000000"/>
                <w:sz w:val="24"/>
                <w:szCs w:val="24"/>
              </w:rPr>
              <w:t>IV</w:t>
            </w:r>
            <w:r w:rsidR="002F3610" w:rsidRPr="002F3610">
              <w:rPr>
                <w:color w:val="000000"/>
                <w:sz w:val="24"/>
                <w:szCs w:val="28"/>
              </w:rPr>
              <w:t xml:space="preserve">. Формы </w:t>
            </w:r>
            <w:proofErr w:type="gramStart"/>
            <w:r w:rsidR="002F3610" w:rsidRPr="002F3610">
              <w:rPr>
                <w:color w:val="000000"/>
                <w:sz w:val="24"/>
                <w:szCs w:val="28"/>
              </w:rPr>
              <w:t>контроля за</w:t>
            </w:r>
            <w:proofErr w:type="gramEnd"/>
            <w:r w:rsidR="002F3610" w:rsidRPr="002F3610">
              <w:rPr>
                <w:color w:val="000000"/>
                <w:sz w:val="24"/>
                <w:szCs w:val="28"/>
              </w:rPr>
              <w:t xml:space="preserve"> исполнением административного регламента</w:t>
            </w:r>
            <w:r w:rsidR="002F3610">
              <w:rPr>
                <w:color w:val="000000"/>
                <w:sz w:val="24"/>
                <w:szCs w:val="28"/>
              </w:rPr>
              <w:t>» Административного регламента исключить.</w:t>
            </w:r>
          </w:p>
          <w:p w:rsidR="002F3610" w:rsidRDefault="00557363" w:rsidP="002F3610">
            <w:pPr>
              <w:ind w:firstLine="707"/>
              <w:jc w:val="both"/>
              <w:rPr>
                <w:color w:val="000000"/>
                <w:sz w:val="24"/>
                <w:szCs w:val="28"/>
              </w:rPr>
            </w:pPr>
            <w:r>
              <w:rPr>
                <w:color w:val="000000"/>
                <w:sz w:val="24"/>
                <w:szCs w:val="28"/>
              </w:rPr>
              <w:t>11)</w:t>
            </w:r>
            <w:r w:rsidR="002F3610">
              <w:rPr>
                <w:color w:val="000000"/>
                <w:sz w:val="24"/>
                <w:szCs w:val="28"/>
              </w:rPr>
              <w:t xml:space="preserve"> </w:t>
            </w:r>
            <w:r w:rsidR="002F3610">
              <w:rPr>
                <w:bCs/>
                <w:color w:val="000000"/>
                <w:sz w:val="24"/>
                <w:szCs w:val="28"/>
              </w:rPr>
              <w:t>раздел «</w:t>
            </w:r>
            <w:r w:rsidR="00FF1B14" w:rsidRPr="00FF1B14">
              <w:rPr>
                <w:bCs/>
                <w:color w:val="000000"/>
                <w:sz w:val="24"/>
                <w:szCs w:val="24"/>
              </w:rPr>
              <w:t xml:space="preserve">V. </w:t>
            </w:r>
            <w:proofErr w:type="gramStart"/>
            <w:r w:rsidR="00E303F9" w:rsidRPr="00E303F9">
              <w:rPr>
                <w:bCs/>
                <w:sz w:val="24"/>
                <w:szCs w:val="24"/>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r w:rsidR="002F3610">
              <w:rPr>
                <w:color w:val="000000"/>
                <w:sz w:val="24"/>
                <w:szCs w:val="28"/>
              </w:rPr>
              <w:t>» Административного регламента исключить.</w:t>
            </w:r>
            <w:proofErr w:type="gramEnd"/>
          </w:p>
          <w:p w:rsidR="00967C53" w:rsidRPr="00967C53" w:rsidRDefault="009F7CD6" w:rsidP="00967C53">
            <w:pPr>
              <w:ind w:firstLine="707"/>
              <w:jc w:val="both"/>
              <w:rPr>
                <w:sz w:val="24"/>
                <w:szCs w:val="24"/>
              </w:rPr>
            </w:pPr>
            <w:r>
              <w:rPr>
                <w:sz w:val="24"/>
                <w:szCs w:val="24"/>
              </w:rPr>
              <w:t>2</w:t>
            </w:r>
            <w:r w:rsidR="00967C53" w:rsidRPr="00967C53">
              <w:rPr>
                <w:sz w:val="24"/>
                <w:szCs w:val="24"/>
              </w:rPr>
              <w:t xml:space="preserve">. </w:t>
            </w:r>
            <w:proofErr w:type="gramStart"/>
            <w:r w:rsidR="00967C53" w:rsidRPr="00967C53">
              <w:rPr>
                <w:sz w:val="24"/>
                <w:szCs w:val="24"/>
              </w:rPr>
              <w:t>Контроль за</w:t>
            </w:r>
            <w:proofErr w:type="gramEnd"/>
            <w:r w:rsidR="00967C53" w:rsidRPr="00967C53">
              <w:rPr>
                <w:sz w:val="24"/>
                <w:szCs w:val="24"/>
              </w:rPr>
              <w:t xml:space="preserve"> исполнением данного постановления оставляю за собой.</w:t>
            </w:r>
          </w:p>
          <w:p w:rsidR="000D0291" w:rsidRPr="00A837C5" w:rsidRDefault="000D0291" w:rsidP="000D0291">
            <w:pPr>
              <w:pStyle w:val="ConsPlusNormal"/>
              <w:tabs>
                <w:tab w:val="left" w:pos="426"/>
              </w:tabs>
              <w:ind w:left="851"/>
              <w:jc w:val="both"/>
              <w:rPr>
                <w:sz w:val="24"/>
                <w:szCs w:val="24"/>
              </w:rPr>
            </w:pPr>
          </w:p>
        </w:tc>
      </w:tr>
      <w:tr w:rsidR="008E1345">
        <w:trPr>
          <w:trHeight w:val="202"/>
          <w:jc w:val="right"/>
        </w:trPr>
        <w:tc>
          <w:tcPr>
            <w:tcW w:w="3936" w:type="dxa"/>
            <w:gridSpan w:val="2"/>
          </w:tcPr>
          <w:p w:rsidR="008E1345" w:rsidRPr="008E1345" w:rsidRDefault="008E1345" w:rsidP="00492D79">
            <w:pPr>
              <w:jc w:val="center"/>
              <w:rPr>
                <w:sz w:val="28"/>
                <w:szCs w:val="28"/>
              </w:rPr>
            </w:pPr>
            <w:r w:rsidRPr="008E1345">
              <w:rPr>
                <w:sz w:val="28"/>
                <w:szCs w:val="28"/>
              </w:rPr>
              <w:lastRenderedPageBreak/>
              <w:t>Глав</w:t>
            </w:r>
            <w:r w:rsidR="00506E23">
              <w:rPr>
                <w:sz w:val="28"/>
                <w:szCs w:val="28"/>
              </w:rPr>
              <w:t>а</w:t>
            </w:r>
            <w:r w:rsidRPr="008E1345">
              <w:rPr>
                <w:sz w:val="28"/>
                <w:szCs w:val="28"/>
              </w:rPr>
              <w:t xml:space="preserve"> </w:t>
            </w:r>
            <w:r w:rsidR="00492D79">
              <w:rPr>
                <w:sz w:val="28"/>
                <w:szCs w:val="28"/>
              </w:rPr>
              <w:t>Парбигского сельского поселения</w:t>
            </w:r>
          </w:p>
        </w:tc>
        <w:tc>
          <w:tcPr>
            <w:tcW w:w="2693" w:type="dxa"/>
            <w:gridSpan w:val="4"/>
            <w:tcBorders>
              <w:bottom w:val="single" w:sz="4" w:space="0" w:color="auto"/>
            </w:tcBorders>
          </w:tcPr>
          <w:p w:rsidR="008E1345" w:rsidRDefault="008E1345">
            <w:pPr>
              <w:jc w:val="center"/>
              <w:rPr>
                <w:sz w:val="24"/>
                <w:szCs w:val="24"/>
              </w:rPr>
            </w:pPr>
          </w:p>
        </w:tc>
        <w:tc>
          <w:tcPr>
            <w:tcW w:w="3223" w:type="dxa"/>
            <w:gridSpan w:val="2"/>
          </w:tcPr>
          <w:p w:rsidR="00492D79" w:rsidRDefault="00492D79">
            <w:pPr>
              <w:jc w:val="center"/>
              <w:rPr>
                <w:sz w:val="28"/>
                <w:szCs w:val="28"/>
              </w:rPr>
            </w:pPr>
          </w:p>
          <w:p w:rsidR="008E1345" w:rsidRPr="008E1345" w:rsidRDefault="00492D79">
            <w:pPr>
              <w:jc w:val="center"/>
              <w:rPr>
                <w:sz w:val="28"/>
                <w:szCs w:val="28"/>
              </w:rPr>
            </w:pPr>
            <w:r>
              <w:rPr>
                <w:sz w:val="28"/>
                <w:szCs w:val="28"/>
              </w:rPr>
              <w:t>Н.Б. Кедровская</w:t>
            </w:r>
          </w:p>
        </w:tc>
      </w:tr>
      <w:tr w:rsidR="008E1345">
        <w:trPr>
          <w:jc w:val="right"/>
        </w:trPr>
        <w:tc>
          <w:tcPr>
            <w:tcW w:w="9852" w:type="dxa"/>
            <w:gridSpan w:val="8"/>
          </w:tcPr>
          <w:p w:rsidR="008E1345" w:rsidRPr="00E07ADC" w:rsidRDefault="008E1345" w:rsidP="00A32D33">
            <w:pPr>
              <w:jc w:val="right"/>
              <w:rPr>
                <w:sz w:val="24"/>
                <w:szCs w:val="24"/>
              </w:rPr>
            </w:pPr>
          </w:p>
        </w:tc>
      </w:tr>
    </w:tbl>
    <w:p w:rsidR="00D70518" w:rsidRPr="00D70518" w:rsidRDefault="00D70518" w:rsidP="00967C53">
      <w:pPr>
        <w:ind w:left="5760"/>
        <w:jc w:val="right"/>
        <w:rPr>
          <w:sz w:val="24"/>
          <w:szCs w:val="24"/>
        </w:rPr>
      </w:pPr>
    </w:p>
    <w:sectPr w:rsidR="00D70518" w:rsidRPr="00D70518" w:rsidSect="00A35AC5">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0CF3"/>
    <w:multiLevelType w:val="hybridMultilevel"/>
    <w:tmpl w:val="E8383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3C5E61"/>
    <w:multiLevelType w:val="hybridMultilevel"/>
    <w:tmpl w:val="F57ACF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B1C0231"/>
    <w:multiLevelType w:val="hybridMultilevel"/>
    <w:tmpl w:val="847CFACE"/>
    <w:lvl w:ilvl="0" w:tplc="21D66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022EDA"/>
    <w:multiLevelType w:val="hybridMultilevel"/>
    <w:tmpl w:val="7CECF986"/>
    <w:lvl w:ilvl="0" w:tplc="596E5E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9C42957"/>
    <w:multiLevelType w:val="hybridMultilevel"/>
    <w:tmpl w:val="640200F2"/>
    <w:lvl w:ilvl="0" w:tplc="20060D34">
      <w:start w:val="1"/>
      <w:numFmt w:val="decimal"/>
      <w:lvlText w:val="%1."/>
      <w:lvlJc w:val="left"/>
      <w:pPr>
        <w:ind w:left="4329" w:hanging="360"/>
      </w:pPr>
      <w:rPr>
        <w:color w:val="auto"/>
        <w:sz w:val="24"/>
      </w:rPr>
    </w:lvl>
    <w:lvl w:ilvl="1" w:tplc="04190019">
      <w:start w:val="1"/>
      <w:numFmt w:val="decimal"/>
      <w:lvlText w:val="%2."/>
      <w:lvlJc w:val="left"/>
      <w:pPr>
        <w:tabs>
          <w:tab w:val="num" w:pos="5049"/>
        </w:tabs>
        <w:ind w:left="5049" w:hanging="360"/>
      </w:pPr>
    </w:lvl>
    <w:lvl w:ilvl="2" w:tplc="0419001B">
      <w:start w:val="1"/>
      <w:numFmt w:val="decimal"/>
      <w:lvlText w:val="%3."/>
      <w:lvlJc w:val="left"/>
      <w:pPr>
        <w:tabs>
          <w:tab w:val="num" w:pos="5769"/>
        </w:tabs>
        <w:ind w:left="5769" w:hanging="360"/>
      </w:pPr>
    </w:lvl>
    <w:lvl w:ilvl="3" w:tplc="0419000F">
      <w:start w:val="1"/>
      <w:numFmt w:val="decimal"/>
      <w:lvlText w:val="%4."/>
      <w:lvlJc w:val="left"/>
      <w:pPr>
        <w:tabs>
          <w:tab w:val="num" w:pos="6489"/>
        </w:tabs>
        <w:ind w:left="6489" w:hanging="360"/>
      </w:pPr>
    </w:lvl>
    <w:lvl w:ilvl="4" w:tplc="04190019">
      <w:start w:val="1"/>
      <w:numFmt w:val="decimal"/>
      <w:lvlText w:val="%5."/>
      <w:lvlJc w:val="left"/>
      <w:pPr>
        <w:tabs>
          <w:tab w:val="num" w:pos="7209"/>
        </w:tabs>
        <w:ind w:left="7209" w:hanging="360"/>
      </w:pPr>
    </w:lvl>
    <w:lvl w:ilvl="5" w:tplc="0419001B">
      <w:start w:val="1"/>
      <w:numFmt w:val="decimal"/>
      <w:lvlText w:val="%6."/>
      <w:lvlJc w:val="left"/>
      <w:pPr>
        <w:tabs>
          <w:tab w:val="num" w:pos="7929"/>
        </w:tabs>
        <w:ind w:left="7929" w:hanging="360"/>
      </w:pPr>
    </w:lvl>
    <w:lvl w:ilvl="6" w:tplc="0419000F">
      <w:start w:val="1"/>
      <w:numFmt w:val="decimal"/>
      <w:lvlText w:val="%7."/>
      <w:lvlJc w:val="left"/>
      <w:pPr>
        <w:tabs>
          <w:tab w:val="num" w:pos="8649"/>
        </w:tabs>
        <w:ind w:left="8649" w:hanging="360"/>
      </w:pPr>
    </w:lvl>
    <w:lvl w:ilvl="7" w:tplc="04190019">
      <w:start w:val="1"/>
      <w:numFmt w:val="decimal"/>
      <w:lvlText w:val="%8."/>
      <w:lvlJc w:val="left"/>
      <w:pPr>
        <w:tabs>
          <w:tab w:val="num" w:pos="9369"/>
        </w:tabs>
        <w:ind w:left="9369" w:hanging="360"/>
      </w:pPr>
    </w:lvl>
    <w:lvl w:ilvl="8" w:tplc="0419001B">
      <w:start w:val="1"/>
      <w:numFmt w:val="decimal"/>
      <w:lvlText w:val="%9."/>
      <w:lvlJc w:val="left"/>
      <w:pPr>
        <w:tabs>
          <w:tab w:val="num" w:pos="10089"/>
        </w:tabs>
        <w:ind w:left="10089" w:hanging="360"/>
      </w:pPr>
    </w:lvl>
  </w:abstractNum>
  <w:abstractNum w:abstractNumId="5">
    <w:nsid w:val="4E0C636E"/>
    <w:multiLevelType w:val="hybridMultilevel"/>
    <w:tmpl w:val="6818ED0A"/>
    <w:lvl w:ilvl="0" w:tplc="3C808B74">
      <w:start w:val="1"/>
      <w:numFmt w:val="decimal"/>
      <w:lvlText w:val="%1."/>
      <w:lvlJc w:val="left"/>
      <w:pPr>
        <w:tabs>
          <w:tab w:val="num" w:pos="1654"/>
        </w:tabs>
        <w:ind w:left="1654" w:hanging="945"/>
      </w:pPr>
    </w:lvl>
    <w:lvl w:ilvl="1" w:tplc="44223C40">
      <w:numFmt w:val="none"/>
      <w:lvlText w:val=""/>
      <w:lvlJc w:val="left"/>
      <w:pPr>
        <w:tabs>
          <w:tab w:val="num" w:pos="360"/>
        </w:tabs>
      </w:pPr>
    </w:lvl>
    <w:lvl w:ilvl="2" w:tplc="EF286900">
      <w:numFmt w:val="none"/>
      <w:lvlText w:val=""/>
      <w:lvlJc w:val="left"/>
      <w:pPr>
        <w:tabs>
          <w:tab w:val="num" w:pos="360"/>
        </w:tabs>
      </w:pPr>
    </w:lvl>
    <w:lvl w:ilvl="3" w:tplc="A348903A">
      <w:numFmt w:val="none"/>
      <w:lvlText w:val=""/>
      <w:lvlJc w:val="left"/>
      <w:pPr>
        <w:tabs>
          <w:tab w:val="num" w:pos="360"/>
        </w:tabs>
      </w:pPr>
    </w:lvl>
    <w:lvl w:ilvl="4" w:tplc="7B805234">
      <w:numFmt w:val="none"/>
      <w:lvlText w:val=""/>
      <w:lvlJc w:val="left"/>
      <w:pPr>
        <w:tabs>
          <w:tab w:val="num" w:pos="360"/>
        </w:tabs>
      </w:pPr>
    </w:lvl>
    <w:lvl w:ilvl="5" w:tplc="232EECEE">
      <w:numFmt w:val="none"/>
      <w:lvlText w:val=""/>
      <w:lvlJc w:val="left"/>
      <w:pPr>
        <w:tabs>
          <w:tab w:val="num" w:pos="360"/>
        </w:tabs>
      </w:pPr>
    </w:lvl>
    <w:lvl w:ilvl="6" w:tplc="F9F844F4">
      <w:numFmt w:val="none"/>
      <w:lvlText w:val=""/>
      <w:lvlJc w:val="left"/>
      <w:pPr>
        <w:tabs>
          <w:tab w:val="num" w:pos="360"/>
        </w:tabs>
      </w:pPr>
    </w:lvl>
    <w:lvl w:ilvl="7" w:tplc="CF0EC3A8">
      <w:numFmt w:val="none"/>
      <w:lvlText w:val=""/>
      <w:lvlJc w:val="left"/>
      <w:pPr>
        <w:tabs>
          <w:tab w:val="num" w:pos="360"/>
        </w:tabs>
      </w:pPr>
    </w:lvl>
    <w:lvl w:ilvl="8" w:tplc="9614194C">
      <w:numFmt w:val="none"/>
      <w:lvlText w:val=""/>
      <w:lvlJc w:val="left"/>
      <w:pPr>
        <w:tabs>
          <w:tab w:val="num" w:pos="360"/>
        </w:tabs>
      </w:pPr>
    </w:lvl>
  </w:abstractNum>
  <w:abstractNum w:abstractNumId="6">
    <w:nsid w:val="56FB329C"/>
    <w:multiLevelType w:val="hybridMultilevel"/>
    <w:tmpl w:val="8DECFB86"/>
    <w:lvl w:ilvl="0" w:tplc="8AEABC2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59EC7242"/>
    <w:multiLevelType w:val="hybridMultilevel"/>
    <w:tmpl w:val="E868934A"/>
    <w:lvl w:ilvl="0" w:tplc="3B2ED2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0C23603"/>
    <w:multiLevelType w:val="hybridMultilevel"/>
    <w:tmpl w:val="9CF03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A52CC0"/>
    <w:multiLevelType w:val="multilevel"/>
    <w:tmpl w:val="847CFA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6"/>
  </w:num>
  <w:num w:numId="5">
    <w:abstractNumId w:val="2"/>
  </w:num>
  <w:num w:numId="6">
    <w:abstractNumId w:val="9"/>
  </w:num>
  <w:num w:numId="7">
    <w:abstractNumId w:val="7"/>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0B0699"/>
    <w:rsid w:val="00007B2B"/>
    <w:rsid w:val="00010EDC"/>
    <w:rsid w:val="0001497D"/>
    <w:rsid w:val="0002286A"/>
    <w:rsid w:val="00037453"/>
    <w:rsid w:val="00051168"/>
    <w:rsid w:val="000561D2"/>
    <w:rsid w:val="00071362"/>
    <w:rsid w:val="000756B0"/>
    <w:rsid w:val="000821E4"/>
    <w:rsid w:val="000A1AAB"/>
    <w:rsid w:val="000A4260"/>
    <w:rsid w:val="000B0699"/>
    <w:rsid w:val="000C5EB8"/>
    <w:rsid w:val="000C6579"/>
    <w:rsid w:val="000D0291"/>
    <w:rsid w:val="000D7228"/>
    <w:rsid w:val="00121574"/>
    <w:rsid w:val="00127C79"/>
    <w:rsid w:val="001449C0"/>
    <w:rsid w:val="00156D2B"/>
    <w:rsid w:val="00171754"/>
    <w:rsid w:val="00176EEA"/>
    <w:rsid w:val="001913EA"/>
    <w:rsid w:val="00192253"/>
    <w:rsid w:val="001B5139"/>
    <w:rsid w:val="001D1FC7"/>
    <w:rsid w:val="001D7F69"/>
    <w:rsid w:val="001F16DC"/>
    <w:rsid w:val="001F2182"/>
    <w:rsid w:val="001F2785"/>
    <w:rsid w:val="001F4CE6"/>
    <w:rsid w:val="00216697"/>
    <w:rsid w:val="0023264F"/>
    <w:rsid w:val="00242B1D"/>
    <w:rsid w:val="002569D3"/>
    <w:rsid w:val="002601C1"/>
    <w:rsid w:val="00277F82"/>
    <w:rsid w:val="00297F40"/>
    <w:rsid w:val="002A34F6"/>
    <w:rsid w:val="002A43D7"/>
    <w:rsid w:val="002A602A"/>
    <w:rsid w:val="002B36F5"/>
    <w:rsid w:val="002C03E7"/>
    <w:rsid w:val="002D7C82"/>
    <w:rsid w:val="002E4CE6"/>
    <w:rsid w:val="002F3610"/>
    <w:rsid w:val="0032289D"/>
    <w:rsid w:val="00326A67"/>
    <w:rsid w:val="003274E9"/>
    <w:rsid w:val="003312F0"/>
    <w:rsid w:val="00365A07"/>
    <w:rsid w:val="00365F84"/>
    <w:rsid w:val="003725CD"/>
    <w:rsid w:val="003748C5"/>
    <w:rsid w:val="0038602B"/>
    <w:rsid w:val="003A1159"/>
    <w:rsid w:val="003B1F22"/>
    <w:rsid w:val="003C77F6"/>
    <w:rsid w:val="003D16EB"/>
    <w:rsid w:val="003F566A"/>
    <w:rsid w:val="00401D30"/>
    <w:rsid w:val="0040303D"/>
    <w:rsid w:val="004118E6"/>
    <w:rsid w:val="00412B54"/>
    <w:rsid w:val="00414E9F"/>
    <w:rsid w:val="00423960"/>
    <w:rsid w:val="00431810"/>
    <w:rsid w:val="0043367D"/>
    <w:rsid w:val="00437A9F"/>
    <w:rsid w:val="00453715"/>
    <w:rsid w:val="004603D1"/>
    <w:rsid w:val="0046107E"/>
    <w:rsid w:val="00487C87"/>
    <w:rsid w:val="00492D79"/>
    <w:rsid w:val="00493FBA"/>
    <w:rsid w:val="004B6189"/>
    <w:rsid w:val="004C50A3"/>
    <w:rsid w:val="004D0AC4"/>
    <w:rsid w:val="004E2068"/>
    <w:rsid w:val="004E3E88"/>
    <w:rsid w:val="004E7172"/>
    <w:rsid w:val="004F6718"/>
    <w:rsid w:val="00506E23"/>
    <w:rsid w:val="00510B4B"/>
    <w:rsid w:val="0051377F"/>
    <w:rsid w:val="00535F42"/>
    <w:rsid w:val="00537480"/>
    <w:rsid w:val="00540520"/>
    <w:rsid w:val="00546C22"/>
    <w:rsid w:val="00557363"/>
    <w:rsid w:val="0056278C"/>
    <w:rsid w:val="0056588D"/>
    <w:rsid w:val="00575090"/>
    <w:rsid w:val="00577755"/>
    <w:rsid w:val="005A5DF3"/>
    <w:rsid w:val="005C1EBB"/>
    <w:rsid w:val="005C5B42"/>
    <w:rsid w:val="00623DC5"/>
    <w:rsid w:val="006243A3"/>
    <w:rsid w:val="0064160E"/>
    <w:rsid w:val="00651EDD"/>
    <w:rsid w:val="00652C58"/>
    <w:rsid w:val="006634C4"/>
    <w:rsid w:val="00685418"/>
    <w:rsid w:val="006906F7"/>
    <w:rsid w:val="006A140B"/>
    <w:rsid w:val="006B22A0"/>
    <w:rsid w:val="006B57F4"/>
    <w:rsid w:val="006D27B0"/>
    <w:rsid w:val="006D4090"/>
    <w:rsid w:val="006E115C"/>
    <w:rsid w:val="006E1EF9"/>
    <w:rsid w:val="006E3F20"/>
    <w:rsid w:val="006E7C4D"/>
    <w:rsid w:val="006F47E7"/>
    <w:rsid w:val="007102EF"/>
    <w:rsid w:val="00711CD0"/>
    <w:rsid w:val="007358EC"/>
    <w:rsid w:val="00736446"/>
    <w:rsid w:val="00737C0A"/>
    <w:rsid w:val="00763109"/>
    <w:rsid w:val="007702C9"/>
    <w:rsid w:val="0077460E"/>
    <w:rsid w:val="00794CD4"/>
    <w:rsid w:val="007954F4"/>
    <w:rsid w:val="007971C5"/>
    <w:rsid w:val="007C26F5"/>
    <w:rsid w:val="007C2A67"/>
    <w:rsid w:val="007C4004"/>
    <w:rsid w:val="007D195F"/>
    <w:rsid w:val="007E0706"/>
    <w:rsid w:val="007F2773"/>
    <w:rsid w:val="007F31DC"/>
    <w:rsid w:val="0080263B"/>
    <w:rsid w:val="00806682"/>
    <w:rsid w:val="008105BD"/>
    <w:rsid w:val="00831443"/>
    <w:rsid w:val="0083187A"/>
    <w:rsid w:val="008369FF"/>
    <w:rsid w:val="0084201E"/>
    <w:rsid w:val="008443F6"/>
    <w:rsid w:val="0085779C"/>
    <w:rsid w:val="008602E1"/>
    <w:rsid w:val="00875F42"/>
    <w:rsid w:val="00891D9A"/>
    <w:rsid w:val="008923CF"/>
    <w:rsid w:val="0089251B"/>
    <w:rsid w:val="008B6ECC"/>
    <w:rsid w:val="008B7966"/>
    <w:rsid w:val="008E1345"/>
    <w:rsid w:val="009018D8"/>
    <w:rsid w:val="00904586"/>
    <w:rsid w:val="00915BB6"/>
    <w:rsid w:val="00923DE8"/>
    <w:rsid w:val="009247DA"/>
    <w:rsid w:val="00936B2F"/>
    <w:rsid w:val="00967C53"/>
    <w:rsid w:val="0097321C"/>
    <w:rsid w:val="00984DA1"/>
    <w:rsid w:val="00985992"/>
    <w:rsid w:val="0099221F"/>
    <w:rsid w:val="009922C4"/>
    <w:rsid w:val="009949CF"/>
    <w:rsid w:val="009B17E8"/>
    <w:rsid w:val="009B2475"/>
    <w:rsid w:val="009B461D"/>
    <w:rsid w:val="009B556A"/>
    <w:rsid w:val="009B6A96"/>
    <w:rsid w:val="009C0902"/>
    <w:rsid w:val="009E22A6"/>
    <w:rsid w:val="009E2676"/>
    <w:rsid w:val="009F4685"/>
    <w:rsid w:val="009F7CD6"/>
    <w:rsid w:val="00A0376A"/>
    <w:rsid w:val="00A072AF"/>
    <w:rsid w:val="00A1297B"/>
    <w:rsid w:val="00A12FF1"/>
    <w:rsid w:val="00A20C85"/>
    <w:rsid w:val="00A32D33"/>
    <w:rsid w:val="00A35AC5"/>
    <w:rsid w:val="00A51E92"/>
    <w:rsid w:val="00A56680"/>
    <w:rsid w:val="00A640AE"/>
    <w:rsid w:val="00A71BC0"/>
    <w:rsid w:val="00A72EC5"/>
    <w:rsid w:val="00A837C5"/>
    <w:rsid w:val="00A86CE3"/>
    <w:rsid w:val="00A87EB2"/>
    <w:rsid w:val="00AA09FC"/>
    <w:rsid w:val="00AA4F81"/>
    <w:rsid w:val="00AB0DD2"/>
    <w:rsid w:val="00AB4802"/>
    <w:rsid w:val="00AD0567"/>
    <w:rsid w:val="00AD68CC"/>
    <w:rsid w:val="00AE45DF"/>
    <w:rsid w:val="00AF1300"/>
    <w:rsid w:val="00AF4B09"/>
    <w:rsid w:val="00B10FF4"/>
    <w:rsid w:val="00B119B3"/>
    <w:rsid w:val="00B232FD"/>
    <w:rsid w:val="00B252F6"/>
    <w:rsid w:val="00B25BC4"/>
    <w:rsid w:val="00B34011"/>
    <w:rsid w:val="00B36643"/>
    <w:rsid w:val="00B44709"/>
    <w:rsid w:val="00B5529A"/>
    <w:rsid w:val="00B83CD4"/>
    <w:rsid w:val="00BA1848"/>
    <w:rsid w:val="00BA60A9"/>
    <w:rsid w:val="00BC4B90"/>
    <w:rsid w:val="00BC5193"/>
    <w:rsid w:val="00BD1810"/>
    <w:rsid w:val="00BE1AFD"/>
    <w:rsid w:val="00C04962"/>
    <w:rsid w:val="00C04C29"/>
    <w:rsid w:val="00C34EFA"/>
    <w:rsid w:val="00C52DEF"/>
    <w:rsid w:val="00C8378E"/>
    <w:rsid w:val="00C850E2"/>
    <w:rsid w:val="00C90D9F"/>
    <w:rsid w:val="00C95EBE"/>
    <w:rsid w:val="00CC1383"/>
    <w:rsid w:val="00CC3BE9"/>
    <w:rsid w:val="00CD1709"/>
    <w:rsid w:val="00CD1947"/>
    <w:rsid w:val="00CF7FD5"/>
    <w:rsid w:val="00D05051"/>
    <w:rsid w:val="00D10EA3"/>
    <w:rsid w:val="00D1683B"/>
    <w:rsid w:val="00D3608B"/>
    <w:rsid w:val="00D56ACC"/>
    <w:rsid w:val="00D70518"/>
    <w:rsid w:val="00D73A09"/>
    <w:rsid w:val="00D803B8"/>
    <w:rsid w:val="00D8046E"/>
    <w:rsid w:val="00D87DCE"/>
    <w:rsid w:val="00D971FB"/>
    <w:rsid w:val="00DA6B6F"/>
    <w:rsid w:val="00DC5D53"/>
    <w:rsid w:val="00DD5D4F"/>
    <w:rsid w:val="00DE439B"/>
    <w:rsid w:val="00DE7C6E"/>
    <w:rsid w:val="00E01CDB"/>
    <w:rsid w:val="00E07ADC"/>
    <w:rsid w:val="00E136B0"/>
    <w:rsid w:val="00E303F9"/>
    <w:rsid w:val="00E305AE"/>
    <w:rsid w:val="00E32E75"/>
    <w:rsid w:val="00E3478F"/>
    <w:rsid w:val="00E3741A"/>
    <w:rsid w:val="00E41B3A"/>
    <w:rsid w:val="00E52098"/>
    <w:rsid w:val="00E60B30"/>
    <w:rsid w:val="00E8373A"/>
    <w:rsid w:val="00E94FEF"/>
    <w:rsid w:val="00EA622D"/>
    <w:rsid w:val="00EB417A"/>
    <w:rsid w:val="00ED6930"/>
    <w:rsid w:val="00ED797B"/>
    <w:rsid w:val="00EE0B4D"/>
    <w:rsid w:val="00EE357C"/>
    <w:rsid w:val="00EF3114"/>
    <w:rsid w:val="00EF5784"/>
    <w:rsid w:val="00EF6460"/>
    <w:rsid w:val="00EF703E"/>
    <w:rsid w:val="00F10F30"/>
    <w:rsid w:val="00F1509C"/>
    <w:rsid w:val="00F24538"/>
    <w:rsid w:val="00F259DF"/>
    <w:rsid w:val="00F36C5D"/>
    <w:rsid w:val="00F42838"/>
    <w:rsid w:val="00F443BB"/>
    <w:rsid w:val="00F47217"/>
    <w:rsid w:val="00F6049D"/>
    <w:rsid w:val="00F77584"/>
    <w:rsid w:val="00F80F23"/>
    <w:rsid w:val="00FA6167"/>
    <w:rsid w:val="00FC6ED2"/>
    <w:rsid w:val="00FF1B14"/>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3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1345"/>
    <w:rPr>
      <w:rFonts w:ascii="Tahoma" w:hAnsi="Tahoma" w:cs="Tahoma"/>
      <w:sz w:val="16"/>
      <w:szCs w:val="16"/>
    </w:rPr>
  </w:style>
  <w:style w:type="paragraph" w:styleId="a4">
    <w:name w:val="Body Text"/>
    <w:basedOn w:val="a"/>
    <w:rsid w:val="00577755"/>
    <w:pPr>
      <w:spacing w:after="120"/>
    </w:pPr>
  </w:style>
  <w:style w:type="table" w:styleId="a5">
    <w:name w:val="Table Grid"/>
    <w:basedOn w:val="a1"/>
    <w:rsid w:val="00E30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A837C5"/>
    <w:rPr>
      <w:color w:val="0000FF"/>
      <w:u w:val="single"/>
    </w:rPr>
  </w:style>
  <w:style w:type="paragraph" w:customStyle="1" w:styleId="ConsPlusNormal">
    <w:name w:val="ConsPlusNormal"/>
    <w:rsid w:val="00A837C5"/>
    <w:pPr>
      <w:autoSpaceDE w:val="0"/>
      <w:autoSpaceDN w:val="0"/>
      <w:adjustRightInd w:val="0"/>
    </w:pPr>
    <w:rPr>
      <w:sz w:val="28"/>
      <w:szCs w:val="28"/>
    </w:rPr>
  </w:style>
  <w:style w:type="paragraph" w:styleId="HTML">
    <w:name w:val="HTML Preformatted"/>
    <w:basedOn w:val="a"/>
    <w:link w:val="HTML0"/>
    <w:rsid w:val="00D7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D70518"/>
    <w:rPr>
      <w:rFonts w:ascii="Courier New" w:hAnsi="Courier New" w:cs="Courier New"/>
    </w:rPr>
  </w:style>
  <w:style w:type="paragraph" w:styleId="a7">
    <w:name w:val="List Paragraph"/>
    <w:basedOn w:val="a"/>
    <w:uiPriority w:val="34"/>
    <w:qFormat/>
    <w:rsid w:val="002F3610"/>
    <w:pPr>
      <w:ind w:left="720"/>
      <w:contextualSpacing/>
    </w:pPr>
  </w:style>
  <w:style w:type="character" w:customStyle="1" w:styleId="ng-scope">
    <w:name w:val="ng-scope"/>
    <w:basedOn w:val="a0"/>
    <w:rsid w:val="00CC3BE9"/>
  </w:style>
  <w:style w:type="paragraph" w:customStyle="1" w:styleId="s1">
    <w:name w:val="s_1"/>
    <w:basedOn w:val="a"/>
    <w:rsid w:val="001449C0"/>
    <w:pPr>
      <w:spacing w:before="100" w:beforeAutospacing="1" w:after="100" w:afterAutospacing="1"/>
    </w:pPr>
    <w:rPr>
      <w:sz w:val="24"/>
      <w:szCs w:val="24"/>
    </w:rPr>
  </w:style>
  <w:style w:type="paragraph" w:customStyle="1" w:styleId="s22">
    <w:name w:val="s_22"/>
    <w:basedOn w:val="a"/>
    <w:rsid w:val="001449C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0816559">
      <w:bodyDiv w:val="1"/>
      <w:marLeft w:val="0"/>
      <w:marRight w:val="0"/>
      <w:marTop w:val="0"/>
      <w:marBottom w:val="0"/>
      <w:divBdr>
        <w:top w:val="none" w:sz="0" w:space="0" w:color="auto"/>
        <w:left w:val="none" w:sz="0" w:space="0" w:color="auto"/>
        <w:bottom w:val="none" w:sz="0" w:space="0" w:color="auto"/>
        <w:right w:val="none" w:sz="0" w:space="0" w:color="auto"/>
      </w:divBdr>
    </w:div>
    <w:div w:id="1158035295">
      <w:bodyDiv w:val="1"/>
      <w:marLeft w:val="0"/>
      <w:marRight w:val="0"/>
      <w:marTop w:val="0"/>
      <w:marBottom w:val="0"/>
      <w:divBdr>
        <w:top w:val="none" w:sz="0" w:space="0" w:color="auto"/>
        <w:left w:val="none" w:sz="0" w:space="0" w:color="auto"/>
        <w:bottom w:val="none" w:sz="0" w:space="0" w:color="auto"/>
        <w:right w:val="none" w:sz="0" w:space="0" w:color="auto"/>
      </w:divBdr>
      <w:divsChild>
        <w:div w:id="1310211187">
          <w:marLeft w:val="0"/>
          <w:marRight w:val="0"/>
          <w:marTop w:val="213"/>
          <w:marBottom w:val="213"/>
          <w:divBdr>
            <w:top w:val="none" w:sz="0" w:space="0" w:color="auto"/>
            <w:left w:val="none" w:sz="0" w:space="0" w:color="auto"/>
            <w:bottom w:val="none" w:sz="0" w:space="0" w:color="auto"/>
            <w:right w:val="none" w:sz="0" w:space="0" w:color="auto"/>
          </w:divBdr>
        </w:div>
        <w:div w:id="468591186">
          <w:marLeft w:val="0"/>
          <w:marRight w:val="0"/>
          <w:marTop w:val="213"/>
          <w:marBottom w:val="213"/>
          <w:divBdr>
            <w:top w:val="none" w:sz="0" w:space="0" w:color="auto"/>
            <w:left w:val="none" w:sz="0" w:space="0" w:color="auto"/>
            <w:bottom w:val="none" w:sz="0" w:space="0" w:color="auto"/>
            <w:right w:val="none" w:sz="0" w:space="0" w:color="auto"/>
          </w:divBdr>
        </w:div>
        <w:div w:id="1198620318">
          <w:marLeft w:val="0"/>
          <w:marRight w:val="0"/>
          <w:marTop w:val="213"/>
          <w:marBottom w:val="213"/>
          <w:divBdr>
            <w:top w:val="none" w:sz="0" w:space="0" w:color="auto"/>
            <w:left w:val="none" w:sz="0" w:space="0" w:color="auto"/>
            <w:bottom w:val="none" w:sz="0" w:space="0" w:color="auto"/>
            <w:right w:val="none" w:sz="0" w:space="0" w:color="auto"/>
          </w:divBdr>
        </w:div>
        <w:div w:id="871963302">
          <w:marLeft w:val="0"/>
          <w:marRight w:val="0"/>
          <w:marTop w:val="213"/>
          <w:marBottom w:val="213"/>
          <w:divBdr>
            <w:top w:val="none" w:sz="0" w:space="0" w:color="auto"/>
            <w:left w:val="none" w:sz="0" w:space="0" w:color="auto"/>
            <w:bottom w:val="none" w:sz="0" w:space="0" w:color="auto"/>
            <w:right w:val="none" w:sz="0" w:space="0" w:color="auto"/>
          </w:divBdr>
        </w:div>
        <w:div w:id="1526677883">
          <w:marLeft w:val="0"/>
          <w:marRight w:val="0"/>
          <w:marTop w:val="213"/>
          <w:marBottom w:val="213"/>
          <w:divBdr>
            <w:top w:val="none" w:sz="0" w:space="0" w:color="auto"/>
            <w:left w:val="none" w:sz="0" w:space="0" w:color="auto"/>
            <w:bottom w:val="none" w:sz="0" w:space="0" w:color="auto"/>
            <w:right w:val="none" w:sz="0" w:space="0" w:color="auto"/>
          </w:divBdr>
        </w:div>
        <w:div w:id="737172421">
          <w:marLeft w:val="0"/>
          <w:marRight w:val="0"/>
          <w:marTop w:val="213"/>
          <w:marBottom w:val="213"/>
          <w:divBdr>
            <w:top w:val="none" w:sz="0" w:space="0" w:color="auto"/>
            <w:left w:val="none" w:sz="0" w:space="0" w:color="auto"/>
            <w:bottom w:val="none" w:sz="0" w:space="0" w:color="auto"/>
            <w:right w:val="none" w:sz="0" w:space="0" w:color="auto"/>
          </w:divBdr>
        </w:div>
        <w:div w:id="1151869840">
          <w:marLeft w:val="0"/>
          <w:marRight w:val="0"/>
          <w:marTop w:val="213"/>
          <w:marBottom w:val="213"/>
          <w:divBdr>
            <w:top w:val="none" w:sz="0" w:space="0" w:color="auto"/>
            <w:left w:val="none" w:sz="0" w:space="0" w:color="auto"/>
            <w:bottom w:val="none" w:sz="0" w:space="0" w:color="auto"/>
            <w:right w:val="none" w:sz="0" w:space="0" w:color="auto"/>
          </w:divBdr>
        </w:div>
        <w:div w:id="1878736109">
          <w:marLeft w:val="0"/>
          <w:marRight w:val="0"/>
          <w:marTop w:val="213"/>
          <w:marBottom w:val="213"/>
          <w:divBdr>
            <w:top w:val="none" w:sz="0" w:space="0" w:color="auto"/>
            <w:left w:val="none" w:sz="0" w:space="0" w:color="auto"/>
            <w:bottom w:val="none" w:sz="0" w:space="0" w:color="auto"/>
            <w:right w:val="none" w:sz="0" w:space="0" w:color="auto"/>
          </w:divBdr>
        </w:div>
        <w:div w:id="2023967545">
          <w:marLeft w:val="0"/>
          <w:marRight w:val="0"/>
          <w:marTop w:val="213"/>
          <w:marBottom w:val="213"/>
          <w:divBdr>
            <w:top w:val="none" w:sz="0" w:space="0" w:color="auto"/>
            <w:left w:val="none" w:sz="0" w:space="0" w:color="auto"/>
            <w:bottom w:val="none" w:sz="0" w:space="0" w:color="auto"/>
            <w:right w:val="none" w:sz="0" w:space="0" w:color="auto"/>
          </w:divBdr>
        </w:div>
        <w:div w:id="1573537641">
          <w:marLeft w:val="0"/>
          <w:marRight w:val="0"/>
          <w:marTop w:val="213"/>
          <w:marBottom w:val="213"/>
          <w:divBdr>
            <w:top w:val="none" w:sz="0" w:space="0" w:color="auto"/>
            <w:left w:val="none" w:sz="0" w:space="0" w:color="auto"/>
            <w:bottom w:val="none" w:sz="0" w:space="0" w:color="auto"/>
            <w:right w:val="none" w:sz="0" w:space="0" w:color="auto"/>
          </w:divBdr>
        </w:div>
        <w:div w:id="535001025">
          <w:marLeft w:val="0"/>
          <w:marRight w:val="0"/>
          <w:marTop w:val="213"/>
          <w:marBottom w:val="213"/>
          <w:divBdr>
            <w:top w:val="none" w:sz="0" w:space="0" w:color="auto"/>
            <w:left w:val="none" w:sz="0" w:space="0" w:color="auto"/>
            <w:bottom w:val="none" w:sz="0" w:space="0" w:color="auto"/>
            <w:right w:val="none" w:sz="0" w:space="0" w:color="auto"/>
          </w:divBdr>
        </w:div>
        <w:div w:id="1091050729">
          <w:marLeft w:val="0"/>
          <w:marRight w:val="0"/>
          <w:marTop w:val="213"/>
          <w:marBottom w:val="213"/>
          <w:divBdr>
            <w:top w:val="none" w:sz="0" w:space="0" w:color="auto"/>
            <w:left w:val="none" w:sz="0" w:space="0" w:color="auto"/>
            <w:bottom w:val="none" w:sz="0" w:space="0" w:color="auto"/>
            <w:right w:val="none" w:sz="0" w:space="0" w:color="auto"/>
          </w:divBdr>
        </w:div>
        <w:div w:id="772171565">
          <w:marLeft w:val="0"/>
          <w:marRight w:val="0"/>
          <w:marTop w:val="213"/>
          <w:marBottom w:val="213"/>
          <w:divBdr>
            <w:top w:val="none" w:sz="0" w:space="0" w:color="auto"/>
            <w:left w:val="none" w:sz="0" w:space="0" w:color="auto"/>
            <w:bottom w:val="none" w:sz="0" w:space="0" w:color="auto"/>
            <w:right w:val="none" w:sz="0" w:space="0" w:color="auto"/>
          </w:divBdr>
        </w:div>
      </w:divsChild>
    </w:div>
    <w:div w:id="1717269968">
      <w:bodyDiv w:val="1"/>
      <w:marLeft w:val="0"/>
      <w:marRight w:val="0"/>
      <w:marTop w:val="0"/>
      <w:marBottom w:val="0"/>
      <w:divBdr>
        <w:top w:val="none" w:sz="0" w:space="0" w:color="auto"/>
        <w:left w:val="none" w:sz="0" w:space="0" w:color="auto"/>
        <w:bottom w:val="none" w:sz="0" w:space="0" w:color="auto"/>
        <w:right w:val="none" w:sz="0" w:space="0" w:color="auto"/>
      </w:divBdr>
    </w:div>
    <w:div w:id="1800609990">
      <w:bodyDiv w:val="1"/>
      <w:marLeft w:val="0"/>
      <w:marRight w:val="0"/>
      <w:marTop w:val="0"/>
      <w:marBottom w:val="0"/>
      <w:divBdr>
        <w:top w:val="none" w:sz="0" w:space="0" w:color="auto"/>
        <w:left w:val="none" w:sz="0" w:space="0" w:color="auto"/>
        <w:bottom w:val="none" w:sz="0" w:space="0" w:color="auto"/>
        <w:right w:val="none" w:sz="0" w:space="0" w:color="auto"/>
      </w:divBdr>
    </w:div>
    <w:div w:id="19811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1881044005CF059D1D6BFD0A0826F604E33C0473E2FA17237471EA027C51F81203666E0A0D871432B1529391A87646384F1E2CAg5ME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CD1881044005CF059D1D6BFD0A0826F604E33C0473E2FA17237471EA027C51F81203667E1A2D871432B1529391A87646384F1E2CAg5MEJ" TargetMode="External"/><Relationship Id="rId12" Type="http://schemas.openxmlformats.org/officeDocument/2006/relationships/hyperlink" Target="consultantplus://offline/ref=4CD1881044005CF059D1D6BFD0A0826F604E33C0473E2FA17237471EA027C51F81203666E0A0D871432B1529391A87646384F1E2CAg5M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CD1881044005CF059D1D6BFD0A0826F604E33C0473E2FA17237471EA027C51F81203667E2A0D871432B1529391A87646384F1E2CAg5MEJ" TargetMode="External"/><Relationship Id="rId11" Type="http://schemas.openxmlformats.org/officeDocument/2006/relationships/hyperlink" Target="consultantplus://offline/ref=4CD1881044005CF059D1D6BFD0A0826F604E33C0473E2FA17237471EA027C51F81203667E1A2D871432B1529391A87646384F1E2CAg5MEJ" TargetMode="External"/><Relationship Id="rId5" Type="http://schemas.openxmlformats.org/officeDocument/2006/relationships/hyperlink" Target="consultantplus://offline/ref=4CD1881044005CF059D1D6BFD0A0826F604E33C0473E2FA17237471EA027C51F81203667E4A0D871432B1529391A87646384F1E2CAg5MEJ" TargetMode="External"/><Relationship Id="rId10" Type="http://schemas.openxmlformats.org/officeDocument/2006/relationships/hyperlink" Target="consultantplus://offline/ref=4CD1881044005CF059D1D6BFD0A0826F604E33C0473E2FA17237471EA027C51F81203667E2A0D871432B1529391A87646384F1E2CAg5MEJ" TargetMode="External"/><Relationship Id="rId4" Type="http://schemas.openxmlformats.org/officeDocument/2006/relationships/webSettings" Target="webSettings.xml"/><Relationship Id="rId9" Type="http://schemas.openxmlformats.org/officeDocument/2006/relationships/hyperlink" Target="consultantplus://offline/ref=4CD1881044005CF059D1D6BFD0A0826F604E33C0473E2FA17237471EA027C51F81203667E4A0D871432B1529391A87646384F1E2CAg5M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2443</Words>
  <Characters>13928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 X</dc:creator>
  <cp:lastModifiedBy>Сервер</cp:lastModifiedBy>
  <cp:revision>4</cp:revision>
  <cp:lastPrinted>2025-01-16T03:46:00Z</cp:lastPrinted>
  <dcterms:created xsi:type="dcterms:W3CDTF">2025-03-10T07:54:00Z</dcterms:created>
  <dcterms:modified xsi:type="dcterms:W3CDTF">2025-03-11T03:03:00Z</dcterms:modified>
</cp:coreProperties>
</file>