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2F3610" w:rsidRDefault="002F3610" w:rsidP="006B22A0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6B22A0">
              <w:rPr>
                <w:sz w:val="24"/>
                <w:szCs w:val="24"/>
              </w:rPr>
              <w:t>11.04.2023 № 35</w:t>
            </w:r>
            <w:r>
              <w:rPr>
                <w:sz w:val="24"/>
                <w:szCs w:val="24"/>
              </w:rPr>
              <w:t xml:space="preserve"> «</w:t>
            </w:r>
            <w:r w:rsidR="006B22A0" w:rsidRPr="006B22A0">
              <w:rPr>
                <w:sz w:val="24"/>
                <w:szCs w:val="26"/>
              </w:rPr>
              <w:t xml:space="preserve">Об утверждении </w:t>
            </w:r>
            <w:r w:rsidR="006B22A0" w:rsidRPr="006B22A0">
              <w:rPr>
                <w:bCs/>
                <w:sz w:val="24"/>
                <w:szCs w:val="26"/>
              </w:rPr>
              <w:t xml:space="preserve">Административного регламента </w:t>
            </w:r>
            <w:r w:rsidR="006B22A0" w:rsidRPr="006B22A0">
              <w:rPr>
                <w:sz w:val="24"/>
                <w:szCs w:val="26"/>
              </w:rPr>
              <w:t>по предоставлению муниципальной услуги «Признание садового дома жилым домом и жилого дома садовым домом» на территории муниципального образования «Парбигское сельское поселение» Бакчарского района Томской области</w:t>
            </w:r>
            <w:r w:rsidRPr="002F3610">
              <w:rPr>
                <w:bCs/>
                <w:color w:val="000000"/>
                <w:sz w:val="24"/>
                <w:szCs w:val="28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6B22A0">
              <w:rPr>
                <w:sz w:val="24"/>
                <w:szCs w:val="24"/>
              </w:rPr>
              <w:t>11.04.2023 № 35 «</w:t>
            </w:r>
            <w:r w:rsidR="006B22A0" w:rsidRPr="006B22A0">
              <w:rPr>
                <w:sz w:val="24"/>
                <w:szCs w:val="26"/>
              </w:rPr>
              <w:t xml:space="preserve">Об утверждении </w:t>
            </w:r>
            <w:r w:rsidR="006B22A0" w:rsidRPr="006B22A0">
              <w:rPr>
                <w:bCs/>
                <w:sz w:val="24"/>
                <w:szCs w:val="26"/>
              </w:rPr>
              <w:t xml:space="preserve">Административного регламента </w:t>
            </w:r>
            <w:r w:rsidR="006B22A0" w:rsidRPr="006B22A0">
              <w:rPr>
                <w:sz w:val="24"/>
                <w:szCs w:val="26"/>
              </w:rPr>
              <w:t>по предоставлению муниципальной услуги «Признание садового дома жилым домом и жилого дома садовым домом» на территории муниципального образования «Парбигское сельское поселение» Бакчарского района Томской области</w:t>
            </w:r>
            <w:r w:rsidR="006B22A0" w:rsidRPr="002F3610">
              <w:rPr>
                <w:bCs/>
                <w:color w:val="000000"/>
                <w:sz w:val="24"/>
                <w:szCs w:val="28"/>
              </w:rPr>
              <w:t>»</w:t>
            </w:r>
            <w:r w:rsidR="00B119B3">
              <w:rPr>
                <w:bCs/>
                <w:color w:val="000000"/>
                <w:sz w:val="24"/>
                <w:szCs w:val="28"/>
              </w:rPr>
              <w:t xml:space="preserve"> 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0B0BC4" w:rsidRDefault="000B0BC4" w:rsidP="000B0BC4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абзац 8 пункта 1.5 </w:t>
            </w:r>
            <w:r>
              <w:rPr>
                <w:color w:val="000000"/>
                <w:sz w:val="24"/>
                <w:szCs w:val="28"/>
              </w:rPr>
              <w:t>Административного регламента исключить.</w:t>
            </w:r>
          </w:p>
          <w:p w:rsidR="000B0BC4" w:rsidRDefault="000B0BC4" w:rsidP="000B0BC4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2) из раздела «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. </w:t>
            </w:r>
            <w:r w:rsidRPr="002F3610"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 w:rsidRPr="002F3610">
              <w:rPr>
                <w:color w:val="000000"/>
                <w:sz w:val="24"/>
                <w:szCs w:val="28"/>
              </w:rPr>
              <w:t xml:space="preserve"> </w:t>
            </w:r>
            <w:r w:rsidRPr="002F3610">
              <w:rPr>
                <w:bCs/>
                <w:color w:val="000000"/>
                <w:sz w:val="24"/>
                <w:szCs w:val="28"/>
              </w:rPr>
              <w:t>услуги</w:t>
            </w:r>
            <w:r>
              <w:rPr>
                <w:bCs/>
                <w:color w:val="000000"/>
                <w:sz w:val="24"/>
                <w:szCs w:val="28"/>
              </w:rPr>
              <w:t xml:space="preserve">» Административного регламента исключить </w:t>
            </w:r>
            <w:r w:rsidR="002B231A">
              <w:rPr>
                <w:bCs/>
                <w:color w:val="000000"/>
                <w:sz w:val="24"/>
                <w:szCs w:val="28"/>
              </w:rPr>
              <w:t>пункт 2.3</w:t>
            </w:r>
            <w:r>
              <w:rPr>
                <w:bCs/>
                <w:color w:val="000000"/>
                <w:sz w:val="24"/>
                <w:szCs w:val="28"/>
              </w:rPr>
              <w:t>.</w:t>
            </w:r>
          </w:p>
          <w:p w:rsidR="000B0BC4" w:rsidRDefault="000B0BC4" w:rsidP="000B0BC4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3) пункт 2.29.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 w:rsidRPr="00DA41A4">
              <w:rPr>
                <w:color w:val="000000"/>
                <w:sz w:val="24"/>
              </w:rPr>
              <w:t>Уполномоченн</w:t>
            </w:r>
            <w:r>
              <w:rPr>
                <w:color w:val="000000"/>
                <w:sz w:val="24"/>
              </w:rPr>
              <w:t>ый</w:t>
            </w:r>
            <w:r w:rsidRPr="00DA41A4">
              <w:rPr>
                <w:color w:val="000000"/>
                <w:sz w:val="24"/>
              </w:rPr>
              <w:t xml:space="preserve"> орган или многофункциональн</w:t>
            </w:r>
            <w:r>
              <w:rPr>
                <w:color w:val="000000"/>
                <w:sz w:val="24"/>
              </w:rPr>
              <w:t>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0B0BC4" w:rsidRDefault="000B0BC4" w:rsidP="000B0BC4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4) раздел «</w:t>
            </w:r>
            <w:r w:rsidRPr="002F3610">
              <w:rPr>
                <w:color w:val="000000"/>
                <w:sz w:val="24"/>
                <w:szCs w:val="28"/>
                <w:lang w:val="en-US"/>
              </w:rPr>
              <w:t>IV</w:t>
            </w:r>
            <w:r w:rsidRPr="002F3610">
              <w:rPr>
                <w:color w:val="000000"/>
                <w:sz w:val="24"/>
                <w:szCs w:val="28"/>
              </w:rPr>
              <w:t xml:space="preserve">. Формы </w:t>
            </w:r>
            <w:proofErr w:type="gramStart"/>
            <w:r w:rsidRPr="002F3610">
              <w:rPr>
                <w:color w:val="000000"/>
                <w:sz w:val="24"/>
                <w:szCs w:val="28"/>
              </w:rPr>
              <w:t>контроля за</w:t>
            </w:r>
            <w:proofErr w:type="gramEnd"/>
            <w:r w:rsidRPr="002F3610">
              <w:rPr>
                <w:color w:val="000000"/>
                <w:sz w:val="24"/>
                <w:szCs w:val="28"/>
              </w:rPr>
              <w:t xml:space="preserve"> исполнением административного регламента</w:t>
            </w:r>
            <w:r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0B0BC4" w:rsidRDefault="000B0BC4" w:rsidP="000B0BC4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 xml:space="preserve">5) </w:t>
            </w:r>
            <w:r>
              <w:rPr>
                <w:bCs/>
                <w:color w:val="000000"/>
                <w:sz w:val="24"/>
                <w:szCs w:val="28"/>
              </w:rPr>
              <w:t>раздел «</w:t>
            </w:r>
            <w:r w:rsidRPr="002F3610">
              <w:rPr>
                <w:color w:val="000000"/>
                <w:sz w:val="24"/>
                <w:szCs w:val="28"/>
                <w:lang w:val="en-US"/>
              </w:rPr>
              <w:t>V</w:t>
            </w:r>
            <w:r w:rsidRPr="002F3610">
              <w:rPr>
                <w:color w:val="000000"/>
                <w:sz w:val="24"/>
                <w:szCs w:val="28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  <w:r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967C53" w:rsidRPr="00967C53" w:rsidRDefault="000B0BC4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1497D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B0BC4"/>
    <w:rsid w:val="000B397C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64F"/>
    <w:rsid w:val="00242B1D"/>
    <w:rsid w:val="002569D3"/>
    <w:rsid w:val="002601C1"/>
    <w:rsid w:val="00277F82"/>
    <w:rsid w:val="00297F40"/>
    <w:rsid w:val="002A34F6"/>
    <w:rsid w:val="002A43D7"/>
    <w:rsid w:val="002A602A"/>
    <w:rsid w:val="002B231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22A0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67C53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119B3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803B8"/>
    <w:rsid w:val="00D8046E"/>
    <w:rsid w:val="00D93DDC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6460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5</cp:revision>
  <cp:lastPrinted>2025-01-16T03:46:00Z</cp:lastPrinted>
  <dcterms:created xsi:type="dcterms:W3CDTF">2025-02-28T04:53:00Z</dcterms:created>
  <dcterms:modified xsi:type="dcterms:W3CDTF">2025-03-07T05:37:00Z</dcterms:modified>
</cp:coreProperties>
</file>