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647A40">
      <w:pPr>
        <w:rPr>
          <w:rFonts w:ascii="Arial" w:hAnsi="Arial" w:cs="Arial"/>
          <w:b/>
          <w:sz w:val="24"/>
          <w:szCs w:val="24"/>
        </w:rPr>
      </w:pPr>
    </w:p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EE3DCC" w:rsidRDefault="00F13686" w:rsidP="00D6419C">
      <w:pPr>
        <w:pStyle w:val="ac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>ИЕ</w:t>
      </w:r>
    </w:p>
    <w:p w:rsidR="00D13172" w:rsidRDefault="00D13172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DE6DCF">
        <w:rPr>
          <w:color w:val="000000"/>
          <w:sz w:val="26"/>
          <w:szCs w:val="26"/>
        </w:rPr>
        <w:t>19</w:t>
      </w:r>
      <w:r w:rsidRPr="00A67775">
        <w:rPr>
          <w:color w:val="000000"/>
          <w:sz w:val="26"/>
          <w:szCs w:val="26"/>
        </w:rPr>
        <w:t>.</w:t>
      </w:r>
      <w:r w:rsidR="00335C2C">
        <w:rPr>
          <w:color w:val="000000"/>
          <w:sz w:val="26"/>
          <w:szCs w:val="26"/>
        </w:rPr>
        <w:t>12</w:t>
      </w:r>
      <w:r w:rsidRPr="00A67775">
        <w:rPr>
          <w:color w:val="000000"/>
          <w:sz w:val="26"/>
          <w:szCs w:val="26"/>
        </w:rPr>
        <w:t>.20</w:t>
      </w:r>
      <w:r w:rsidR="00DE6DCF">
        <w:rPr>
          <w:color w:val="000000"/>
          <w:sz w:val="26"/>
          <w:szCs w:val="26"/>
        </w:rPr>
        <w:t>23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DE6DCF">
        <w:rPr>
          <w:color w:val="000000"/>
          <w:sz w:val="26"/>
          <w:szCs w:val="26"/>
        </w:rPr>
        <w:t>128</w:t>
      </w:r>
    </w:p>
    <w:p w:rsidR="006F301E" w:rsidRDefault="006F301E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</w:p>
    <w:p w:rsidR="006F301E" w:rsidRDefault="008D6A2A" w:rsidP="007078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D6A2A">
        <w:rPr>
          <w:rFonts w:ascii="Times New Roman" w:hAnsi="Times New Roman"/>
          <w:sz w:val="26"/>
          <w:szCs w:val="26"/>
        </w:rPr>
        <w:t xml:space="preserve">Об утверждении Программы </w:t>
      </w:r>
      <w:r w:rsidR="006F301E" w:rsidRPr="00037761">
        <w:rPr>
          <w:rFonts w:ascii="Times New Roman" w:hAnsi="Times New Roman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6F301E" w:rsidRPr="00037761">
        <w:rPr>
          <w:rStyle w:val="af"/>
          <w:rFonts w:ascii="Times New Roman" w:hAnsi="Times New Roman"/>
          <w:i w:val="0"/>
          <w:sz w:val="26"/>
          <w:szCs w:val="26"/>
        </w:rPr>
        <w:t>на территории Парбигского сельского поселения</w:t>
      </w:r>
      <w:r w:rsidR="006F301E" w:rsidRPr="00037761">
        <w:rPr>
          <w:rStyle w:val="af"/>
          <w:rFonts w:ascii="Times New Roman" w:hAnsi="Times New Roman"/>
          <w:sz w:val="26"/>
          <w:szCs w:val="26"/>
        </w:rPr>
        <w:t xml:space="preserve"> </w:t>
      </w:r>
      <w:r w:rsidR="00DE6DCF">
        <w:rPr>
          <w:rFonts w:ascii="Times New Roman" w:hAnsi="Times New Roman"/>
          <w:sz w:val="26"/>
          <w:szCs w:val="26"/>
        </w:rPr>
        <w:t>на 2024</w:t>
      </w:r>
      <w:r w:rsidR="006F301E" w:rsidRPr="00037761">
        <w:rPr>
          <w:rFonts w:ascii="Times New Roman" w:hAnsi="Times New Roman"/>
          <w:sz w:val="26"/>
          <w:szCs w:val="26"/>
        </w:rPr>
        <w:t xml:space="preserve"> год</w:t>
      </w:r>
    </w:p>
    <w:p w:rsidR="007078C6" w:rsidRPr="006D7C74" w:rsidRDefault="007078C6" w:rsidP="007078C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</w:p>
    <w:p w:rsidR="007078C6" w:rsidRDefault="007078C6" w:rsidP="006F301E">
      <w:pPr>
        <w:jc w:val="center"/>
        <w:rPr>
          <w:lang w:eastAsia="ru-RU"/>
        </w:rPr>
      </w:pPr>
    </w:p>
    <w:p w:rsidR="008D6A2A" w:rsidRPr="00A40EDD" w:rsidRDefault="008D6A2A" w:rsidP="00B13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A40EDD" w:rsidRPr="006F301E" w:rsidRDefault="008D6A2A" w:rsidP="006F301E">
      <w:pPr>
        <w:pStyle w:val="Default"/>
        <w:jc w:val="both"/>
        <w:rPr>
          <w:color w:val="auto"/>
          <w:sz w:val="26"/>
          <w:szCs w:val="26"/>
        </w:rPr>
      </w:pPr>
      <w:r>
        <w:rPr>
          <w:rStyle w:val="af"/>
          <w:i w:val="0"/>
          <w:sz w:val="26"/>
          <w:szCs w:val="26"/>
        </w:rPr>
        <w:t xml:space="preserve">        </w:t>
      </w:r>
      <w:r w:rsidRPr="008D6A2A">
        <w:rPr>
          <w:sz w:val="26"/>
          <w:szCs w:val="26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</w:t>
      </w:r>
      <w:r w:rsidRPr="006F301E">
        <w:rPr>
          <w:sz w:val="26"/>
          <w:szCs w:val="26"/>
        </w:rPr>
        <w:t>профилактики рисков причинения вреда (ущерба) охраняемым законом ценностям",</w:t>
      </w:r>
      <w:r w:rsidR="00EE3DCC" w:rsidRPr="006F301E">
        <w:rPr>
          <w:sz w:val="26"/>
          <w:szCs w:val="26"/>
        </w:rPr>
        <w:t xml:space="preserve"> с</w:t>
      </w:r>
      <w:r w:rsidR="00EE3DCC" w:rsidRPr="006F301E">
        <w:rPr>
          <w:rStyle w:val="af"/>
          <w:i w:val="0"/>
          <w:sz w:val="26"/>
          <w:szCs w:val="26"/>
        </w:rPr>
        <w:t xml:space="preserve"> решением Совета Парб</w:t>
      </w:r>
      <w:r w:rsidR="006F301E">
        <w:rPr>
          <w:rStyle w:val="af"/>
          <w:i w:val="0"/>
          <w:sz w:val="26"/>
          <w:szCs w:val="26"/>
        </w:rPr>
        <w:t>игского сельского поселения № 31</w:t>
      </w:r>
      <w:r w:rsidR="00EE3DCC" w:rsidRPr="006F301E">
        <w:rPr>
          <w:rStyle w:val="af"/>
          <w:i w:val="0"/>
          <w:sz w:val="26"/>
          <w:szCs w:val="26"/>
        </w:rPr>
        <w:t xml:space="preserve"> от 22.12.2021 г. «</w:t>
      </w:r>
      <w:r w:rsidR="006F301E" w:rsidRPr="006F301E">
        <w:rPr>
          <w:color w:val="auto"/>
          <w:sz w:val="26"/>
          <w:szCs w:val="26"/>
        </w:rPr>
        <w:t>Об утверждении Положения о  муниципальном земельном контроле на территории муниципального образования «Парбигское сельское  поселение» Бакчарского района Томской области»,</w:t>
      </w:r>
      <w:r w:rsidR="006F301E">
        <w:rPr>
          <w:sz w:val="26"/>
          <w:szCs w:val="26"/>
        </w:rPr>
        <w:t xml:space="preserve"> руководствуясь </w:t>
      </w:r>
      <w:r w:rsidRPr="006F301E">
        <w:rPr>
          <w:sz w:val="26"/>
          <w:szCs w:val="26"/>
        </w:rPr>
        <w:t>Уставом муниципального образования «Парбигское сельское поселение Бакчарского района Томской области»</w:t>
      </w:r>
      <w:r w:rsidR="00EE3DCC" w:rsidRPr="006F301E">
        <w:rPr>
          <w:bCs/>
          <w:kern w:val="32"/>
          <w:sz w:val="26"/>
          <w:szCs w:val="26"/>
        </w:rPr>
        <w:t>,</w:t>
      </w:r>
    </w:p>
    <w:p w:rsidR="00E61C4C" w:rsidRPr="00E61C4C" w:rsidRDefault="00E61C4C" w:rsidP="00E61C4C">
      <w:pPr>
        <w:pStyle w:val="a4"/>
        <w:jc w:val="both"/>
        <w:rPr>
          <w:rStyle w:val="af"/>
          <w:rFonts w:ascii="Times New Roman" w:hAnsi="Times New Roman"/>
          <w:i w:val="0"/>
          <w:iCs w:val="0"/>
          <w:color w:val="000000"/>
          <w:sz w:val="26"/>
          <w:szCs w:val="26"/>
        </w:rPr>
      </w:pPr>
    </w:p>
    <w:p w:rsidR="00A40EDD" w:rsidRPr="00631C87" w:rsidRDefault="00A40EDD" w:rsidP="00A40EDD">
      <w:pPr>
        <w:pStyle w:val="af4"/>
        <w:spacing w:before="0" w:beforeAutospacing="0" w:afterAutospacing="0"/>
        <w:jc w:val="both"/>
        <w:rPr>
          <w:rStyle w:val="af"/>
          <w:i w:val="0"/>
        </w:rPr>
      </w:pPr>
      <w:r>
        <w:rPr>
          <w:rStyle w:val="af"/>
          <w:i w:val="0"/>
        </w:rPr>
        <w:t>ПОСТАНОВЛЯЮ:</w:t>
      </w:r>
    </w:p>
    <w:p w:rsidR="00E61C4C" w:rsidRPr="006F301E" w:rsidRDefault="00E61C4C" w:rsidP="006F301E">
      <w:pPr>
        <w:spacing w:after="0" w:line="240" w:lineRule="auto"/>
        <w:ind w:firstLine="709"/>
        <w:jc w:val="both"/>
        <w:rPr>
          <w:rStyle w:val="af"/>
          <w:i w:val="0"/>
          <w:iCs w:val="0"/>
          <w:lang w:eastAsia="ru-RU"/>
        </w:rPr>
      </w:pPr>
      <w:r w:rsidRPr="006F301E">
        <w:rPr>
          <w:rFonts w:ascii="Times New Roman" w:hAnsi="Times New Roman"/>
          <w:sz w:val="26"/>
          <w:szCs w:val="26"/>
        </w:rPr>
        <w:t xml:space="preserve">1. Утвердить прилагаемую Программу </w:t>
      </w:r>
      <w:r w:rsidR="006F301E" w:rsidRPr="006F301E">
        <w:rPr>
          <w:rFonts w:ascii="Times New Roman" w:hAnsi="Times New Roman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6F301E" w:rsidRPr="006F301E">
        <w:rPr>
          <w:rStyle w:val="af"/>
          <w:rFonts w:ascii="Times New Roman" w:hAnsi="Times New Roman"/>
          <w:i w:val="0"/>
          <w:sz w:val="26"/>
          <w:szCs w:val="26"/>
        </w:rPr>
        <w:t>на территории Парбигского сельского поселения</w:t>
      </w:r>
      <w:r w:rsidR="006F301E" w:rsidRPr="006F301E">
        <w:rPr>
          <w:rStyle w:val="af"/>
          <w:rFonts w:ascii="Times New Roman" w:hAnsi="Times New Roman"/>
          <w:sz w:val="26"/>
          <w:szCs w:val="26"/>
        </w:rPr>
        <w:t xml:space="preserve"> </w:t>
      </w:r>
      <w:r w:rsidR="00DE6DCF">
        <w:rPr>
          <w:rFonts w:ascii="Times New Roman" w:hAnsi="Times New Roman"/>
          <w:sz w:val="26"/>
          <w:szCs w:val="26"/>
        </w:rPr>
        <w:t>на 2024</w:t>
      </w:r>
      <w:r w:rsidR="006F301E" w:rsidRPr="006F301E">
        <w:rPr>
          <w:rFonts w:ascii="Times New Roman" w:hAnsi="Times New Roman"/>
          <w:sz w:val="26"/>
          <w:szCs w:val="26"/>
        </w:rPr>
        <w:t xml:space="preserve"> год</w:t>
      </w:r>
      <w:r w:rsidRPr="006F301E">
        <w:rPr>
          <w:rFonts w:ascii="Times New Roman" w:hAnsi="Times New Roman"/>
          <w:sz w:val="26"/>
          <w:szCs w:val="26"/>
        </w:rPr>
        <w:t>.</w:t>
      </w:r>
    </w:p>
    <w:p w:rsidR="00A40EDD" w:rsidRDefault="00A40EDD" w:rsidP="00E61C4C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</w:t>
      </w:r>
      <w:r w:rsidR="00B13A0F" w:rsidRPr="00A40EDD">
        <w:rPr>
          <w:rFonts w:ascii="Times New Roman" w:hAnsi="Times New Roman"/>
          <w:sz w:val="26"/>
          <w:szCs w:val="26"/>
        </w:rPr>
        <w:t xml:space="preserve"> </w:t>
      </w:r>
      <w:r w:rsidR="0016334E" w:rsidRPr="00A40EDD">
        <w:rPr>
          <w:rFonts w:ascii="Times New Roman" w:hAnsi="Times New Roman"/>
          <w:sz w:val="26"/>
          <w:szCs w:val="26"/>
        </w:rPr>
        <w:t xml:space="preserve"> </w:t>
      </w:r>
      <w:r w:rsidR="00E61C4C">
        <w:rPr>
          <w:rFonts w:ascii="Times New Roman" w:hAnsi="Times New Roman"/>
          <w:sz w:val="26"/>
          <w:szCs w:val="26"/>
        </w:rPr>
        <w:t xml:space="preserve"> </w:t>
      </w:r>
      <w:r w:rsidR="0016334E" w:rsidRPr="00A40EDD">
        <w:rPr>
          <w:rFonts w:ascii="Times New Roman" w:hAnsi="Times New Roman"/>
          <w:sz w:val="26"/>
          <w:szCs w:val="26"/>
        </w:rPr>
        <w:t xml:space="preserve">2. </w:t>
      </w:r>
      <w:r w:rsidR="009D62D4" w:rsidRPr="00A40EDD">
        <w:rPr>
          <w:rFonts w:ascii="Times New Roman" w:hAnsi="Times New Roman"/>
          <w:sz w:val="26"/>
          <w:szCs w:val="26"/>
        </w:rPr>
        <w:t xml:space="preserve">    </w:t>
      </w:r>
      <w:r w:rsidR="0016334E" w:rsidRPr="00A40EDD">
        <w:rPr>
          <w:rFonts w:ascii="Times New Roman" w:hAnsi="Times New Roman"/>
          <w:sz w:val="26"/>
          <w:szCs w:val="26"/>
        </w:rPr>
        <w:t>Настоящее реше</w:t>
      </w:r>
      <w:r w:rsidR="00DE6DCF">
        <w:rPr>
          <w:rFonts w:ascii="Times New Roman" w:hAnsi="Times New Roman"/>
          <w:sz w:val="26"/>
          <w:szCs w:val="26"/>
        </w:rPr>
        <w:t>ние вступает в силу с 01.01.2024</w:t>
      </w:r>
      <w:r w:rsidR="0016334E" w:rsidRPr="00A40EDD">
        <w:rPr>
          <w:rFonts w:ascii="Times New Roman" w:hAnsi="Times New Roman"/>
          <w:sz w:val="26"/>
          <w:szCs w:val="26"/>
        </w:rPr>
        <w:t xml:space="preserve"> г.</w:t>
      </w:r>
    </w:p>
    <w:p w:rsidR="00A40EDD" w:rsidRDefault="00B13A0F" w:rsidP="00E61C4C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40EDD">
        <w:rPr>
          <w:rFonts w:ascii="Times New Roman" w:hAnsi="Times New Roman"/>
          <w:sz w:val="26"/>
          <w:szCs w:val="26"/>
        </w:rPr>
        <w:t xml:space="preserve">          </w:t>
      </w:r>
      <w:r w:rsidR="00E61C4C">
        <w:rPr>
          <w:rFonts w:ascii="Times New Roman" w:hAnsi="Times New Roman"/>
          <w:sz w:val="26"/>
          <w:szCs w:val="26"/>
        </w:rPr>
        <w:t xml:space="preserve"> </w:t>
      </w:r>
      <w:r w:rsidR="0016334E">
        <w:rPr>
          <w:rFonts w:ascii="Times New Roman" w:hAnsi="Times New Roman"/>
          <w:sz w:val="26"/>
          <w:szCs w:val="26"/>
        </w:rPr>
        <w:t>3.</w:t>
      </w:r>
      <w:r w:rsidR="009D62D4">
        <w:rPr>
          <w:rFonts w:ascii="Times New Roman" w:hAnsi="Times New Roman"/>
          <w:sz w:val="26"/>
          <w:szCs w:val="26"/>
        </w:rPr>
        <w:t xml:space="preserve">  </w:t>
      </w:r>
      <w:r w:rsidR="002F2DD1" w:rsidRPr="005E3CB4">
        <w:rPr>
          <w:rFonts w:ascii="Times New Roman" w:hAnsi="Times New Roman"/>
          <w:bCs/>
          <w:sz w:val="26"/>
          <w:szCs w:val="26"/>
        </w:rPr>
        <w:t>О</w:t>
      </w:r>
      <w:r w:rsidR="00D8477A">
        <w:rPr>
          <w:rFonts w:ascii="Times New Roman" w:hAnsi="Times New Roman"/>
          <w:bCs/>
          <w:sz w:val="26"/>
          <w:szCs w:val="26"/>
        </w:rPr>
        <w:t>публикова</w:t>
      </w:r>
      <w:r w:rsidR="00F13686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>
        <w:rPr>
          <w:rFonts w:ascii="Times New Roman" w:hAnsi="Times New Roman"/>
          <w:bCs/>
          <w:sz w:val="26"/>
          <w:szCs w:val="26"/>
        </w:rPr>
        <w:t>порядке,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AC770D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="002F2DD1" w:rsidRPr="005E3CB4">
        <w:rPr>
          <w:rFonts w:ascii="Times New Roman" w:hAnsi="Times New Roman"/>
          <w:bCs/>
          <w:sz w:val="26"/>
          <w:szCs w:val="26"/>
        </w:rPr>
        <w:t>.</w:t>
      </w:r>
    </w:p>
    <w:p w:rsidR="002F2DD1" w:rsidRPr="00A40EDD" w:rsidRDefault="00A40EDD" w:rsidP="00E61C4C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E61C4C">
        <w:rPr>
          <w:rFonts w:ascii="Times New Roman" w:hAnsi="Times New Roman"/>
          <w:sz w:val="26"/>
          <w:szCs w:val="26"/>
        </w:rPr>
        <w:t xml:space="preserve"> </w:t>
      </w:r>
      <w:r w:rsidR="00B13A0F">
        <w:rPr>
          <w:rFonts w:ascii="Times New Roman" w:hAnsi="Times New Roman"/>
          <w:sz w:val="26"/>
          <w:szCs w:val="26"/>
        </w:rPr>
        <w:t xml:space="preserve"> </w:t>
      </w:r>
      <w:r w:rsidR="0016334E">
        <w:rPr>
          <w:rFonts w:ascii="Times New Roman" w:hAnsi="Times New Roman"/>
          <w:sz w:val="26"/>
          <w:szCs w:val="26"/>
        </w:rPr>
        <w:t>4</w:t>
      </w:r>
      <w:r w:rsidR="00647A40">
        <w:rPr>
          <w:rFonts w:ascii="Times New Roman" w:hAnsi="Times New Roman"/>
          <w:sz w:val="26"/>
          <w:szCs w:val="26"/>
        </w:rPr>
        <w:t xml:space="preserve">. </w:t>
      </w:r>
      <w:r w:rsidR="009D62D4">
        <w:rPr>
          <w:rFonts w:ascii="Times New Roman" w:hAnsi="Times New Roman"/>
          <w:sz w:val="26"/>
          <w:szCs w:val="26"/>
        </w:rPr>
        <w:t xml:space="preserve">  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>
        <w:rPr>
          <w:rFonts w:ascii="Times New Roman" w:hAnsi="Times New Roman"/>
          <w:bCs/>
          <w:sz w:val="26"/>
          <w:szCs w:val="26"/>
        </w:rPr>
        <w:t>Главу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>
        <w:rPr>
          <w:rFonts w:ascii="Times New Roman" w:hAnsi="Times New Roman"/>
          <w:bCs/>
          <w:sz w:val="26"/>
          <w:szCs w:val="26"/>
        </w:rPr>
        <w:t>Парбигс</w:t>
      </w:r>
      <w:r w:rsidR="002F2DD1" w:rsidRPr="005E3CB4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783C60" w:rsidRDefault="00783C60" w:rsidP="0016334E">
      <w:pPr>
        <w:pStyle w:val="a4"/>
        <w:ind w:firstLine="131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Default="0016334E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Глав</w:t>
      </w:r>
      <w:r w:rsidR="00335C2C">
        <w:rPr>
          <w:rFonts w:ascii="Times New Roman" w:eastAsia="Calibri" w:hAnsi="Times New Roman"/>
          <w:sz w:val="26"/>
          <w:szCs w:val="26"/>
        </w:rPr>
        <w:t>а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 Парбигског</w:t>
      </w:r>
      <w:r w:rsidR="00647A4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="00DE6DCF">
        <w:rPr>
          <w:rFonts w:ascii="Times New Roman" w:eastAsia="Calibri" w:hAnsi="Times New Roman"/>
          <w:sz w:val="26"/>
          <w:szCs w:val="26"/>
        </w:rPr>
        <w:t>Н.Б.Кедровская</w:t>
      </w:r>
    </w:p>
    <w:p w:rsidR="0020286B" w:rsidRDefault="0020286B" w:rsidP="00647A40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E61C4C" w:rsidRPr="00037761" w:rsidRDefault="00E61C4C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E61C4C" w:rsidRPr="00037761" w:rsidRDefault="00E61C4C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E61C4C" w:rsidRDefault="00E61C4C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335C2C" w:rsidRPr="00037761" w:rsidRDefault="00335C2C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8D6A2A" w:rsidRPr="00037761" w:rsidRDefault="008D6A2A" w:rsidP="007078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Приложение</w:t>
      </w:r>
    </w:p>
    <w:p w:rsidR="008D6A2A" w:rsidRPr="00037761" w:rsidRDefault="008D6A2A" w:rsidP="007078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утверж</w:t>
      </w:r>
      <w:r w:rsidR="00BC4FBE">
        <w:rPr>
          <w:rFonts w:ascii="Times New Roman" w:hAnsi="Times New Roman"/>
          <w:sz w:val="26"/>
          <w:szCs w:val="26"/>
        </w:rPr>
        <w:t>д</w:t>
      </w:r>
      <w:r w:rsidRPr="00037761">
        <w:rPr>
          <w:rFonts w:ascii="Times New Roman" w:hAnsi="Times New Roman"/>
          <w:sz w:val="26"/>
          <w:szCs w:val="26"/>
        </w:rPr>
        <w:t>ено</w:t>
      </w:r>
    </w:p>
    <w:p w:rsidR="008D6A2A" w:rsidRPr="00037761" w:rsidRDefault="008D6A2A" w:rsidP="007078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постановлением</w:t>
      </w:r>
    </w:p>
    <w:p w:rsidR="007078C6" w:rsidRDefault="008D6A2A" w:rsidP="007078C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FF"/>
          <w:sz w:val="24"/>
          <w:szCs w:val="24"/>
        </w:rPr>
      </w:pPr>
      <w:r w:rsidRPr="00037761">
        <w:rPr>
          <w:rFonts w:ascii="Times New Roman" w:hAnsi="Times New Roman"/>
          <w:sz w:val="26"/>
          <w:szCs w:val="26"/>
        </w:rPr>
        <w:t xml:space="preserve">от </w:t>
      </w:r>
      <w:r w:rsidR="00DE6DCF">
        <w:rPr>
          <w:rFonts w:ascii="Times New Roman" w:hAnsi="Times New Roman"/>
          <w:sz w:val="26"/>
          <w:szCs w:val="26"/>
        </w:rPr>
        <w:t>19</w:t>
      </w:r>
      <w:r w:rsidRPr="00037761">
        <w:rPr>
          <w:rFonts w:ascii="Times New Roman" w:hAnsi="Times New Roman"/>
          <w:sz w:val="26"/>
          <w:szCs w:val="26"/>
        </w:rPr>
        <w:t>.</w:t>
      </w:r>
      <w:r w:rsidR="00335C2C">
        <w:rPr>
          <w:rFonts w:ascii="Times New Roman" w:hAnsi="Times New Roman"/>
          <w:sz w:val="26"/>
          <w:szCs w:val="26"/>
        </w:rPr>
        <w:t>12</w:t>
      </w:r>
      <w:r w:rsidR="00DE6DCF">
        <w:rPr>
          <w:rFonts w:ascii="Times New Roman" w:hAnsi="Times New Roman"/>
          <w:sz w:val="26"/>
          <w:szCs w:val="26"/>
        </w:rPr>
        <w:t>.2023</w:t>
      </w:r>
      <w:r w:rsidRPr="00037761">
        <w:rPr>
          <w:rFonts w:ascii="Times New Roman" w:hAnsi="Times New Roman"/>
          <w:sz w:val="26"/>
          <w:szCs w:val="26"/>
        </w:rPr>
        <w:t xml:space="preserve"> №</w:t>
      </w:r>
      <w:r w:rsidR="00335C2C">
        <w:rPr>
          <w:rFonts w:ascii="Times New Roman" w:hAnsi="Times New Roman"/>
          <w:sz w:val="26"/>
          <w:szCs w:val="26"/>
        </w:rPr>
        <w:t xml:space="preserve"> </w:t>
      </w:r>
      <w:r w:rsidR="00DE6DCF">
        <w:rPr>
          <w:rFonts w:ascii="Times New Roman" w:hAnsi="Times New Roman"/>
          <w:sz w:val="26"/>
          <w:szCs w:val="26"/>
        </w:rPr>
        <w:t>128</w:t>
      </w:r>
      <w:r w:rsidR="007078C6" w:rsidRPr="007078C6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8D6A2A" w:rsidRPr="00037761" w:rsidRDefault="008D6A2A" w:rsidP="0003776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6A2A" w:rsidRPr="00037761" w:rsidRDefault="008D6A2A" w:rsidP="008D6A2A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8D6A2A" w:rsidRPr="00037761" w:rsidRDefault="008D6A2A" w:rsidP="00037761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Программа</w:t>
      </w:r>
    </w:p>
    <w:p w:rsidR="008D6A2A" w:rsidRPr="00037761" w:rsidRDefault="008D6A2A" w:rsidP="0003776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37761">
        <w:rPr>
          <w:rFonts w:ascii="Times New Roman" w:hAnsi="Times New Roman" w:cs="Times New Roman"/>
          <w:b w:val="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037761">
        <w:rPr>
          <w:rStyle w:val="af"/>
          <w:rFonts w:ascii="Times New Roman" w:hAnsi="Times New Roman" w:cs="Times New Roman"/>
          <w:b w:val="0"/>
          <w:i w:val="0"/>
          <w:sz w:val="26"/>
          <w:szCs w:val="26"/>
        </w:rPr>
        <w:t>на территории Парбигского сельского поселения</w:t>
      </w:r>
      <w:r w:rsidRPr="00037761">
        <w:rPr>
          <w:rStyle w:val="af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E6DCF">
        <w:rPr>
          <w:rFonts w:ascii="Times New Roman" w:hAnsi="Times New Roman" w:cs="Times New Roman"/>
          <w:b w:val="0"/>
          <w:sz w:val="26"/>
          <w:szCs w:val="26"/>
        </w:rPr>
        <w:t>на 2024</w:t>
      </w:r>
      <w:r w:rsidR="00037761" w:rsidRPr="00037761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Pr="00037761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D6A2A" w:rsidRPr="00037761" w:rsidRDefault="008D6A2A" w:rsidP="008D6A2A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8D6A2A" w:rsidRPr="00037761" w:rsidRDefault="008D6A2A" w:rsidP="008D6A2A">
      <w:pPr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b/>
          <w:bCs/>
          <w:sz w:val="26"/>
          <w:szCs w:val="26"/>
        </w:rPr>
        <w:t>Глава 1. Анализ текущего состояния осуществления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 xml:space="preserve">1. </w:t>
      </w:r>
      <w:r w:rsidR="007078C6" w:rsidRPr="00343080">
        <w:rPr>
          <w:rFonts w:ascii="Times New Roman" w:hAnsi="Times New Roman"/>
          <w:sz w:val="26"/>
          <w:szCs w:val="26"/>
        </w:rPr>
        <w:t xml:space="preserve">Настоящая программа профилактики </w:t>
      </w:r>
      <w:r w:rsidR="007078C6" w:rsidRPr="003430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Рисков причинения вреда (ущерба) </w:t>
      </w:r>
      <w:r w:rsidR="007078C6" w:rsidRPr="00037761">
        <w:rPr>
          <w:rFonts w:ascii="Times New Roman" w:hAnsi="Times New Roman"/>
          <w:sz w:val="26"/>
          <w:szCs w:val="26"/>
        </w:rPr>
        <w:t xml:space="preserve">охраняемым законом ценностям при осуществлении муниципального земельного контроля </w:t>
      </w:r>
      <w:r w:rsidR="007078C6" w:rsidRPr="007078C6">
        <w:rPr>
          <w:rStyle w:val="af"/>
          <w:rFonts w:ascii="Times New Roman" w:hAnsi="Times New Roman"/>
          <w:i w:val="0"/>
          <w:sz w:val="26"/>
          <w:szCs w:val="26"/>
        </w:rPr>
        <w:t xml:space="preserve">на территории Парбигского сельского поселения </w:t>
      </w:r>
      <w:r w:rsidR="00DE6DCF">
        <w:rPr>
          <w:rFonts w:ascii="Times New Roman" w:hAnsi="Times New Roman"/>
          <w:sz w:val="26"/>
          <w:szCs w:val="26"/>
        </w:rPr>
        <w:t>на 2024</w:t>
      </w:r>
      <w:r w:rsidR="007078C6" w:rsidRPr="00037761">
        <w:rPr>
          <w:rFonts w:ascii="Times New Roman" w:hAnsi="Times New Roman"/>
          <w:sz w:val="26"/>
          <w:szCs w:val="26"/>
        </w:rPr>
        <w:t xml:space="preserve"> год</w:t>
      </w:r>
      <w:r w:rsidR="007078C6" w:rsidRPr="00343080">
        <w:rPr>
          <w:rFonts w:ascii="Times New Roman" w:hAnsi="Times New Roman"/>
          <w:sz w:val="26"/>
          <w:szCs w:val="26"/>
        </w:rPr>
        <w:t xml:space="preserve">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7078C6" w:rsidRPr="00343080">
        <w:rPr>
          <w:rFonts w:ascii="Times New Roman" w:hAnsi="Times New Roman"/>
          <w:bCs/>
          <w:color w:val="111111"/>
          <w:sz w:val="26"/>
          <w:szCs w:val="26"/>
        </w:rPr>
        <w:t>в целях снижения рисков причинения ущерба земельному фонду.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 xml:space="preserve">2. Программа </w:t>
      </w:r>
      <w:r w:rsidR="00DE6DCF">
        <w:rPr>
          <w:rFonts w:ascii="Times New Roman" w:hAnsi="Times New Roman"/>
          <w:bCs/>
          <w:color w:val="111111"/>
          <w:sz w:val="26"/>
          <w:szCs w:val="26"/>
        </w:rPr>
        <w:t>профилактики разработана на 2024</w:t>
      </w:r>
      <w:r w:rsidRPr="00037761">
        <w:rPr>
          <w:rFonts w:ascii="Times New Roman" w:hAnsi="Times New Roman"/>
          <w:bCs/>
          <w:color w:val="111111"/>
          <w:sz w:val="26"/>
          <w:szCs w:val="26"/>
        </w:rPr>
        <w:t xml:space="preserve"> год.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 xml:space="preserve">3. </w:t>
      </w:r>
      <w:r w:rsidRPr="00037761">
        <w:rPr>
          <w:rFonts w:ascii="Times New Roman" w:hAnsi="Times New Roman"/>
          <w:sz w:val="26"/>
          <w:szCs w:val="26"/>
        </w:rPr>
        <w:t xml:space="preserve">Муниципальный земельный контроль осуществляется в соответствии с: Земельным кодексом Российской Федерации; 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Решением Совета Парбигского  сельского поселения от 22.12.2021 № 31  «</w:t>
      </w:r>
      <w:r w:rsidRPr="00037761">
        <w:rPr>
          <w:rFonts w:ascii="Times New Roman" w:hAnsi="Times New Roman"/>
          <w:sz w:val="26"/>
          <w:szCs w:val="26"/>
        </w:rPr>
        <w:t>Об утверждения Положения о муниципальном земельном контроле на территории МО «Парбигское сельское поселение» Бакчарского района Томской области».</w:t>
      </w:r>
    </w:p>
    <w:p w:rsidR="008D6A2A" w:rsidRPr="00037761" w:rsidRDefault="00DE6DCF" w:rsidP="008D6A2A">
      <w:pPr>
        <w:pStyle w:val="a4"/>
        <w:ind w:firstLine="660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>
        <w:rPr>
          <w:rFonts w:ascii="Times New Roman" w:hAnsi="Times New Roman"/>
          <w:bCs/>
          <w:color w:val="111111"/>
          <w:sz w:val="26"/>
          <w:szCs w:val="26"/>
        </w:rPr>
        <w:t>4. В 2023</w:t>
      </w:r>
      <w:r w:rsidR="008D6A2A" w:rsidRPr="00037761">
        <w:rPr>
          <w:rFonts w:ascii="Times New Roman" w:hAnsi="Times New Roman"/>
          <w:bCs/>
          <w:color w:val="111111"/>
          <w:sz w:val="26"/>
          <w:szCs w:val="26"/>
        </w:rPr>
        <w:t xml:space="preserve"> году плановые и внеплановые проверки в рамках муниципального контроля не осуществлялись.</w:t>
      </w:r>
    </w:p>
    <w:p w:rsidR="008D6A2A" w:rsidRPr="00037761" w:rsidRDefault="008D6A2A" w:rsidP="008D6A2A">
      <w:pPr>
        <w:pStyle w:val="a4"/>
        <w:ind w:firstLine="660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5.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осуществляющие землепользование на территории муниципального образования  «Парбигское  сельское поселение».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6. В рамках профилактики предупреждения нарушений, установленных законодательством всех уровней, Администрацией Парбигского 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земельного законодательства.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 xml:space="preserve">7. Программа профилактики направлена на предупреждение возможных нарушений субъектами профилактических мероприятий обязательных требований </w:t>
      </w:r>
      <w:r w:rsidRPr="00037761">
        <w:rPr>
          <w:rFonts w:ascii="Times New Roman" w:hAnsi="Times New Roman"/>
          <w:sz w:val="26"/>
          <w:szCs w:val="26"/>
        </w:rPr>
        <w:lastRenderedPageBreak/>
        <w:t>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</w:p>
    <w:p w:rsidR="008D6A2A" w:rsidRPr="00037761" w:rsidRDefault="008D6A2A" w:rsidP="008D6A2A">
      <w:pPr>
        <w:pStyle w:val="a4"/>
        <w:jc w:val="center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/>
          <w:bCs/>
          <w:color w:val="111111"/>
          <w:sz w:val="26"/>
          <w:szCs w:val="26"/>
        </w:rPr>
        <w:t>Глава 2. Цели и задачи реализации программы профилактики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9. Задачами программы являются: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  <w:shd w:val="clear" w:color="auto" w:fill="EFEFEF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  <w:shd w:val="clear" w:color="auto" w:fill="EFEFEF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2) Выявление причин, факторов и условий, способствующих нарушениям обязательных требований.</w:t>
      </w:r>
    </w:p>
    <w:p w:rsidR="008D6A2A" w:rsidRPr="009864AE" w:rsidRDefault="008D6A2A" w:rsidP="009864AE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землепользования.</w:t>
      </w:r>
      <w:r w:rsidRPr="00037761">
        <w:rPr>
          <w:rFonts w:ascii="Times New Roman" w:hAnsi="Times New Roman"/>
          <w:sz w:val="26"/>
          <w:szCs w:val="26"/>
        </w:rPr>
        <w:br w:type="page"/>
      </w:r>
    </w:p>
    <w:p w:rsidR="008D6A2A" w:rsidRPr="00037761" w:rsidRDefault="008D6A2A" w:rsidP="008D6A2A">
      <w:pPr>
        <w:spacing w:line="194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37761">
        <w:rPr>
          <w:rFonts w:ascii="Times New Roman" w:hAnsi="Times New Roman"/>
          <w:b/>
          <w:color w:val="000000"/>
          <w:sz w:val="26"/>
          <w:szCs w:val="26"/>
        </w:rPr>
        <w:lastRenderedPageBreak/>
        <w:t>Глава 3. Перечень профилактических мероприятий, сроки (периодичность) их проведения</w:t>
      </w:r>
    </w:p>
    <w:p w:rsidR="008D6A2A" w:rsidRPr="00037761" w:rsidRDefault="008D6A2A" w:rsidP="008D6A2A">
      <w:pPr>
        <w:spacing w:line="194" w:lineRule="atLeast"/>
        <w:jc w:val="center"/>
        <w:rPr>
          <w:rFonts w:ascii="Times New Roman" w:hAnsi="Times New Roman"/>
          <w:b/>
          <w:color w:val="303F50"/>
          <w:sz w:val="26"/>
          <w:szCs w:val="26"/>
        </w:rPr>
      </w:pPr>
    </w:p>
    <w:tbl>
      <w:tblPr>
        <w:tblW w:w="9026" w:type="dxa"/>
        <w:jc w:val="center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"/>
        <w:gridCol w:w="2093"/>
        <w:gridCol w:w="3516"/>
        <w:gridCol w:w="1734"/>
        <w:gridCol w:w="1318"/>
      </w:tblGrid>
      <w:tr w:rsidR="007078C6" w:rsidRPr="00037761" w:rsidTr="007078C6">
        <w:trPr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мероприятии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Срок исполнения</w:t>
            </w:r>
          </w:p>
        </w:tc>
      </w:tr>
      <w:tr w:rsidR="007078C6" w:rsidRPr="00037761" w:rsidTr="007078C6">
        <w:trPr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Информирование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Специалист администрации Парбигского  сельского поселения Бакчарского  района Томской  области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7078C6" w:rsidRPr="00037761" w:rsidTr="007078C6">
        <w:trPr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</w:t>
            </w: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Возражение должно содержать: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1) наименование Контрольного органа, в который направляется возражение;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3) дату и номер предостережения;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4) доводы, на основании которых контролируемое лицо не согласно с объявленным предостережением;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5) дату получения предостережения контролируемым лицом;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6) личную подпись и дату.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необходимости в подтверждение своих доводов контролируемое лицо прилагает к возражению </w:t>
            </w: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соответствующие документы либо их заверенные копии.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1) удовлетворяет возражение в форме отмены предостережения;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2) отказывает в удовлетворении возражения с указанием причины отказа.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Специалист администрации Парбигского  сельского поселения Бакчарского  района Томской  области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7078C6" w:rsidRPr="00037761" w:rsidTr="007078C6">
        <w:trPr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Консультирование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1) порядка проведения контрольных мероприятий;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2) периодичности проведения контрольных мероприятий;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3) порядка принятия решений по итогам контрольных мероприятий;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4) порядка обжалования решений Контрольного органа.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Инспекторы осуществляют консультирование контролируемых лиц и их представителей: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1) в виде устных разъяснений по телефону, посредством видео-конференц-связи, на личном приеме либо в ходе проведения профилактического </w:t>
            </w: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мероприятия, контрольного мероприятия;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Время разговора по телефону не должно превышать 10 минут.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Специалист администрации Парбигского  сельского поселения Бакчарского  района Томской области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</w:tbl>
    <w:p w:rsidR="008D6A2A" w:rsidRPr="00037761" w:rsidRDefault="008D6A2A" w:rsidP="009864AE">
      <w:pPr>
        <w:rPr>
          <w:rFonts w:ascii="Times New Roman" w:hAnsi="Times New Roman"/>
          <w:sz w:val="26"/>
          <w:szCs w:val="26"/>
        </w:rPr>
      </w:pPr>
    </w:p>
    <w:p w:rsidR="007078C6" w:rsidRDefault="007078C6" w:rsidP="008D6A2A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078C6" w:rsidRDefault="007078C6" w:rsidP="008D6A2A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D6A2A" w:rsidRPr="00037761" w:rsidRDefault="008D6A2A" w:rsidP="008D6A2A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Глава 4. Показатели результативности и эффективности программы профилактики</w:t>
      </w:r>
    </w:p>
    <w:p w:rsidR="008D6A2A" w:rsidRPr="00037761" w:rsidRDefault="008D6A2A" w:rsidP="00986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color w:val="000000"/>
          <w:sz w:val="26"/>
          <w:szCs w:val="26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8D6A2A" w:rsidRPr="00037761" w:rsidRDefault="008D6A2A" w:rsidP="00986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color w:val="000000"/>
          <w:sz w:val="26"/>
          <w:szCs w:val="26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8D6A2A" w:rsidRPr="00037761" w:rsidRDefault="008D6A2A" w:rsidP="00986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color w:val="000000"/>
          <w:sz w:val="26"/>
          <w:szCs w:val="26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8D6A2A" w:rsidRPr="00037761" w:rsidRDefault="008D6A2A" w:rsidP="008D6A2A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color w:val="000000"/>
          <w:sz w:val="26"/>
          <w:szCs w:val="26"/>
        </w:rPr>
        <w:t> </w:t>
      </w:r>
    </w:p>
    <w:p w:rsidR="008D6A2A" w:rsidRPr="009864AE" w:rsidRDefault="008D6A2A" w:rsidP="00037761">
      <w:pPr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864AE">
        <w:rPr>
          <w:rFonts w:ascii="Times New Roman" w:hAnsi="Times New Roman"/>
          <w:b/>
          <w:color w:val="000000"/>
          <w:sz w:val="26"/>
          <w:szCs w:val="26"/>
        </w:rPr>
        <w:t>Отчетные показатели оценки</w:t>
      </w:r>
      <w:r w:rsidR="00DE6DCF">
        <w:rPr>
          <w:rFonts w:ascii="Times New Roman" w:hAnsi="Times New Roman"/>
          <w:b/>
          <w:color w:val="000000"/>
          <w:sz w:val="26"/>
          <w:szCs w:val="26"/>
        </w:rPr>
        <w:t xml:space="preserve"> эффективности Программы на 2024</w:t>
      </w:r>
      <w:r w:rsidRPr="009864AE">
        <w:rPr>
          <w:rFonts w:ascii="Times New Roman" w:hAnsi="Times New Roman"/>
          <w:b/>
          <w:color w:val="000000"/>
          <w:sz w:val="26"/>
          <w:szCs w:val="26"/>
        </w:rPr>
        <w:t xml:space="preserve"> год.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8D6A2A" w:rsidRPr="00037761" w:rsidTr="00AB3168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8D6A2A" w:rsidRPr="00037761" w:rsidTr="00AB3168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Наличие информации, обязательной к размещению, на официальном сайте муниципального образования «Парбигское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8D6A2A" w:rsidRPr="00037761" w:rsidTr="00AB3168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8D6A2A" w:rsidRPr="00037761" w:rsidTr="00AB3168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A2A" w:rsidRPr="00037761" w:rsidRDefault="008D6A2A" w:rsidP="00AB3168">
            <w:pPr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A2A" w:rsidRPr="00037761" w:rsidRDefault="008D6A2A" w:rsidP="00AB3168">
            <w:pPr>
              <w:ind w:firstLine="9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377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A2A" w:rsidRPr="00037761" w:rsidRDefault="008D6A2A" w:rsidP="00AB31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</w:tbl>
    <w:p w:rsidR="008D6A2A" w:rsidRPr="00037761" w:rsidRDefault="008D6A2A" w:rsidP="008D6A2A">
      <w:pPr>
        <w:jc w:val="both"/>
        <w:rPr>
          <w:rFonts w:ascii="Times New Roman" w:hAnsi="Times New Roman"/>
          <w:sz w:val="26"/>
          <w:szCs w:val="26"/>
        </w:rPr>
      </w:pPr>
    </w:p>
    <w:p w:rsidR="00037761" w:rsidRDefault="00037761" w:rsidP="006D7C74">
      <w:pPr>
        <w:shd w:val="clear" w:color="auto" w:fill="FFFFFF"/>
        <w:spacing w:line="194" w:lineRule="atLeast"/>
        <w:rPr>
          <w:rFonts w:ascii="Times New Roman" w:hAnsi="Times New Roman"/>
          <w:b/>
          <w:color w:val="000000"/>
          <w:sz w:val="26"/>
          <w:szCs w:val="26"/>
        </w:rPr>
      </w:pPr>
    </w:p>
    <w:p w:rsidR="006D7C74" w:rsidRPr="006D7C74" w:rsidRDefault="006D7C74" w:rsidP="008D6A2A">
      <w:pPr>
        <w:shd w:val="clear" w:color="auto" w:fill="FFFFFF"/>
        <w:spacing w:line="194" w:lineRule="atLeast"/>
        <w:jc w:val="center"/>
        <w:rPr>
          <w:rFonts w:ascii="Times New Roman" w:hAnsi="Times New Roman"/>
          <w:color w:val="0000FF"/>
          <w:sz w:val="24"/>
          <w:szCs w:val="24"/>
        </w:rPr>
      </w:pPr>
    </w:p>
    <w:sectPr w:rsidR="006D7C74" w:rsidRPr="006D7C74" w:rsidSect="00A40EDD">
      <w:pgSz w:w="11906" w:h="16838"/>
      <w:pgMar w:top="142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F55" w:rsidRDefault="00C35F55" w:rsidP="00BF0F98">
      <w:pPr>
        <w:spacing w:after="0" w:line="240" w:lineRule="auto"/>
      </w:pPr>
      <w:r>
        <w:separator/>
      </w:r>
    </w:p>
  </w:endnote>
  <w:endnote w:type="continuationSeparator" w:id="1">
    <w:p w:rsidR="00C35F55" w:rsidRDefault="00C35F55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F55" w:rsidRDefault="00C35F55" w:rsidP="00BF0F98">
      <w:pPr>
        <w:spacing w:after="0" w:line="240" w:lineRule="auto"/>
      </w:pPr>
      <w:r>
        <w:separator/>
      </w:r>
    </w:p>
  </w:footnote>
  <w:footnote w:type="continuationSeparator" w:id="1">
    <w:p w:rsidR="00C35F55" w:rsidRDefault="00C35F55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CBE"/>
    <w:multiLevelType w:val="multilevel"/>
    <w:tmpl w:val="C902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C53DB7"/>
    <w:multiLevelType w:val="multilevel"/>
    <w:tmpl w:val="A2B2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37761"/>
    <w:rsid w:val="000801A4"/>
    <w:rsid w:val="000936F2"/>
    <w:rsid w:val="0009659B"/>
    <w:rsid w:val="00097906"/>
    <w:rsid w:val="000E7798"/>
    <w:rsid w:val="00107EF0"/>
    <w:rsid w:val="00111243"/>
    <w:rsid w:val="00117CEB"/>
    <w:rsid w:val="00123F70"/>
    <w:rsid w:val="00141536"/>
    <w:rsid w:val="0016334E"/>
    <w:rsid w:val="00184361"/>
    <w:rsid w:val="001A1EA7"/>
    <w:rsid w:val="001D1C41"/>
    <w:rsid w:val="001E277C"/>
    <w:rsid w:val="001F4EF2"/>
    <w:rsid w:val="0020286B"/>
    <w:rsid w:val="0020770D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676A"/>
    <w:rsid w:val="002A7E1F"/>
    <w:rsid w:val="002D6FD1"/>
    <w:rsid w:val="002E078B"/>
    <w:rsid w:val="002E2562"/>
    <w:rsid w:val="002E7358"/>
    <w:rsid w:val="002F2DD1"/>
    <w:rsid w:val="00304546"/>
    <w:rsid w:val="00321A9E"/>
    <w:rsid w:val="0033106F"/>
    <w:rsid w:val="00335C2C"/>
    <w:rsid w:val="003429E1"/>
    <w:rsid w:val="003449EE"/>
    <w:rsid w:val="00361299"/>
    <w:rsid w:val="003A0B51"/>
    <w:rsid w:val="003A394F"/>
    <w:rsid w:val="003D33B7"/>
    <w:rsid w:val="003E0F56"/>
    <w:rsid w:val="003F1008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C17D0"/>
    <w:rsid w:val="004C19EB"/>
    <w:rsid w:val="004E0E4F"/>
    <w:rsid w:val="004E20DD"/>
    <w:rsid w:val="004F7E08"/>
    <w:rsid w:val="00500E02"/>
    <w:rsid w:val="005273E2"/>
    <w:rsid w:val="00540642"/>
    <w:rsid w:val="0055314F"/>
    <w:rsid w:val="005846B2"/>
    <w:rsid w:val="00595346"/>
    <w:rsid w:val="0059570C"/>
    <w:rsid w:val="005966C3"/>
    <w:rsid w:val="005A14C6"/>
    <w:rsid w:val="005A3CB8"/>
    <w:rsid w:val="005A77C2"/>
    <w:rsid w:val="005C3C3A"/>
    <w:rsid w:val="005D000E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C28B6"/>
    <w:rsid w:val="006D5535"/>
    <w:rsid w:val="006D7C74"/>
    <w:rsid w:val="006E13D7"/>
    <w:rsid w:val="006E14F5"/>
    <w:rsid w:val="006E4318"/>
    <w:rsid w:val="006F301E"/>
    <w:rsid w:val="006F5741"/>
    <w:rsid w:val="007078C6"/>
    <w:rsid w:val="00717700"/>
    <w:rsid w:val="0072352C"/>
    <w:rsid w:val="007532BF"/>
    <w:rsid w:val="00753D94"/>
    <w:rsid w:val="0075413D"/>
    <w:rsid w:val="007764E7"/>
    <w:rsid w:val="00783C60"/>
    <w:rsid w:val="00786129"/>
    <w:rsid w:val="007A27A1"/>
    <w:rsid w:val="007B2F2B"/>
    <w:rsid w:val="007B3404"/>
    <w:rsid w:val="007C041F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8D621C"/>
    <w:rsid w:val="008D6A2A"/>
    <w:rsid w:val="008F228B"/>
    <w:rsid w:val="009313C1"/>
    <w:rsid w:val="00953365"/>
    <w:rsid w:val="00955890"/>
    <w:rsid w:val="009864AE"/>
    <w:rsid w:val="009A6487"/>
    <w:rsid w:val="009B1D08"/>
    <w:rsid w:val="009B3FF7"/>
    <w:rsid w:val="009D4174"/>
    <w:rsid w:val="009D62D4"/>
    <w:rsid w:val="009D6BAF"/>
    <w:rsid w:val="009D7C7A"/>
    <w:rsid w:val="009E4DE3"/>
    <w:rsid w:val="009E6BA0"/>
    <w:rsid w:val="009F2830"/>
    <w:rsid w:val="009F5F4C"/>
    <w:rsid w:val="00A02091"/>
    <w:rsid w:val="00A046E4"/>
    <w:rsid w:val="00A21104"/>
    <w:rsid w:val="00A40EDD"/>
    <w:rsid w:val="00A47E2C"/>
    <w:rsid w:val="00A56B99"/>
    <w:rsid w:val="00A65A05"/>
    <w:rsid w:val="00A67775"/>
    <w:rsid w:val="00A8227D"/>
    <w:rsid w:val="00A92FF0"/>
    <w:rsid w:val="00A933A8"/>
    <w:rsid w:val="00AA124C"/>
    <w:rsid w:val="00AA258B"/>
    <w:rsid w:val="00AC11EF"/>
    <w:rsid w:val="00AC535A"/>
    <w:rsid w:val="00AD34C0"/>
    <w:rsid w:val="00AD515F"/>
    <w:rsid w:val="00B0648C"/>
    <w:rsid w:val="00B13A0F"/>
    <w:rsid w:val="00B17B7E"/>
    <w:rsid w:val="00B45543"/>
    <w:rsid w:val="00B46DEF"/>
    <w:rsid w:val="00B81078"/>
    <w:rsid w:val="00B85200"/>
    <w:rsid w:val="00BB0FB2"/>
    <w:rsid w:val="00BC05E8"/>
    <w:rsid w:val="00BC4FBE"/>
    <w:rsid w:val="00BF0F98"/>
    <w:rsid w:val="00BF5092"/>
    <w:rsid w:val="00C123D3"/>
    <w:rsid w:val="00C35F55"/>
    <w:rsid w:val="00C44FB2"/>
    <w:rsid w:val="00C47BDF"/>
    <w:rsid w:val="00C64E29"/>
    <w:rsid w:val="00C871AD"/>
    <w:rsid w:val="00C95C6C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45571"/>
    <w:rsid w:val="00D61F90"/>
    <w:rsid w:val="00D6419C"/>
    <w:rsid w:val="00D8477A"/>
    <w:rsid w:val="00DA25E7"/>
    <w:rsid w:val="00DD3F52"/>
    <w:rsid w:val="00DD4F2B"/>
    <w:rsid w:val="00DE4F84"/>
    <w:rsid w:val="00DE6DCF"/>
    <w:rsid w:val="00DF17A2"/>
    <w:rsid w:val="00E05A47"/>
    <w:rsid w:val="00E34D19"/>
    <w:rsid w:val="00E47BAC"/>
    <w:rsid w:val="00E51C0C"/>
    <w:rsid w:val="00E5222A"/>
    <w:rsid w:val="00E61C4C"/>
    <w:rsid w:val="00E641BA"/>
    <w:rsid w:val="00E73F68"/>
    <w:rsid w:val="00E916E4"/>
    <w:rsid w:val="00EB2B9F"/>
    <w:rsid w:val="00EC05C6"/>
    <w:rsid w:val="00ED6E57"/>
    <w:rsid w:val="00EE3DCC"/>
    <w:rsid w:val="00EF0A5E"/>
    <w:rsid w:val="00F04E9E"/>
    <w:rsid w:val="00F07F47"/>
    <w:rsid w:val="00F13686"/>
    <w:rsid w:val="00F4008D"/>
    <w:rsid w:val="00F42188"/>
    <w:rsid w:val="00F4306B"/>
    <w:rsid w:val="00F45993"/>
    <w:rsid w:val="00F50643"/>
    <w:rsid w:val="00F53025"/>
    <w:rsid w:val="00F56DC5"/>
    <w:rsid w:val="00F6396A"/>
    <w:rsid w:val="00F83EA2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styleId="af4">
    <w:name w:val="Normal (Web)"/>
    <w:basedOn w:val="a"/>
    <w:uiPriority w:val="99"/>
    <w:rsid w:val="00A40E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D6A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DE16-FA93-49D0-90DD-7A277356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Сервер</cp:lastModifiedBy>
  <cp:revision>2</cp:revision>
  <cp:lastPrinted>2023-05-22T08:06:00Z</cp:lastPrinted>
  <dcterms:created xsi:type="dcterms:W3CDTF">2023-12-22T02:47:00Z</dcterms:created>
  <dcterms:modified xsi:type="dcterms:W3CDTF">2023-12-22T02:47:00Z</dcterms:modified>
</cp:coreProperties>
</file>