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A3" w:rsidRDefault="000818A3" w:rsidP="00D852C7">
      <w:pPr>
        <w:jc w:val="center"/>
        <w:rPr>
          <w:rFonts w:ascii="Arial" w:hAnsi="Arial" w:cs="Arial"/>
          <w:b/>
          <w:sz w:val="24"/>
          <w:szCs w:val="24"/>
        </w:rPr>
      </w:pPr>
      <w:r>
        <w:rPr>
          <w:rFonts w:ascii="Arial" w:hAnsi="Arial" w:cs="Arial"/>
          <w:b/>
          <w:sz w:val="24"/>
          <w:szCs w:val="24"/>
        </w:rPr>
        <w:t>МКУ АДМИНИСТРАЦИЯ ПАРБИГСКОГО СЕЛЬСКОГО ПОСЕЛЕНИЯ</w:t>
      </w:r>
    </w:p>
    <w:p w:rsidR="000818A3" w:rsidRDefault="000818A3" w:rsidP="00D852C7">
      <w:pPr>
        <w:jc w:val="center"/>
        <w:rPr>
          <w:rFonts w:ascii="Arial" w:hAnsi="Arial" w:cs="Arial"/>
          <w:sz w:val="24"/>
          <w:szCs w:val="24"/>
        </w:rPr>
      </w:pPr>
      <w:r>
        <w:rPr>
          <w:rFonts w:ascii="Arial" w:hAnsi="Arial" w:cs="Arial"/>
          <w:b/>
          <w:sz w:val="24"/>
          <w:szCs w:val="24"/>
        </w:rPr>
        <w:t>ПОСТАНОВЛЕНИЕ</w:t>
      </w:r>
    </w:p>
    <w:p w:rsidR="000818A3" w:rsidRDefault="000818A3" w:rsidP="00D852C7">
      <w:pPr>
        <w:jc w:val="both"/>
        <w:rPr>
          <w:rFonts w:ascii="Arial" w:hAnsi="Arial" w:cs="Arial"/>
          <w:sz w:val="24"/>
          <w:szCs w:val="24"/>
        </w:rPr>
      </w:pPr>
    </w:p>
    <w:p w:rsidR="000818A3" w:rsidRDefault="000818A3" w:rsidP="00D852C7">
      <w:pPr>
        <w:rPr>
          <w:rFonts w:ascii="Arial" w:hAnsi="Arial" w:cs="Arial"/>
          <w:sz w:val="24"/>
          <w:szCs w:val="24"/>
        </w:rPr>
      </w:pPr>
      <w:r>
        <w:rPr>
          <w:rFonts w:ascii="Arial" w:hAnsi="Arial" w:cs="Arial"/>
          <w:b/>
          <w:sz w:val="24"/>
          <w:szCs w:val="24"/>
        </w:rPr>
        <w:t xml:space="preserve">от  12.09. </w:t>
      </w:r>
      <w:smartTag w:uri="urn:schemas-microsoft-com:office:smarttags" w:element="metricconverter">
        <w:smartTagPr>
          <w:attr w:name="ProductID" w:val="2018 г"/>
        </w:smartTagPr>
        <w:r>
          <w:rPr>
            <w:rFonts w:ascii="Arial" w:hAnsi="Arial" w:cs="Arial"/>
            <w:b/>
            <w:sz w:val="24"/>
            <w:szCs w:val="24"/>
          </w:rPr>
          <w:t>2018 г</w:t>
        </w:r>
      </w:smartTag>
      <w:r>
        <w:rPr>
          <w:rFonts w:ascii="Arial" w:hAnsi="Arial" w:cs="Arial"/>
          <w:b/>
          <w:sz w:val="24"/>
          <w:szCs w:val="24"/>
        </w:rPr>
        <w:t>.                                       с. Парбиг                               № 83</w:t>
      </w:r>
    </w:p>
    <w:p w:rsidR="000818A3" w:rsidRDefault="000818A3" w:rsidP="009C74AA">
      <w:pPr>
        <w:rPr>
          <w:rFonts w:ascii="Arial" w:hAnsi="Arial" w:cs="Arial"/>
          <w:sz w:val="24"/>
          <w:szCs w:val="24"/>
        </w:rPr>
      </w:pPr>
    </w:p>
    <w:p w:rsidR="000818A3" w:rsidRDefault="000818A3" w:rsidP="009C74AA">
      <w:pPr>
        <w:jc w:val="both"/>
        <w:rPr>
          <w:rFonts w:ascii="Arial" w:hAnsi="Arial" w:cs="Arial"/>
          <w:sz w:val="24"/>
          <w:szCs w:val="24"/>
        </w:rPr>
      </w:pPr>
      <w:r>
        <w:rPr>
          <w:rFonts w:ascii="Arial" w:hAnsi="Arial" w:cs="Arial"/>
          <w:b/>
          <w:sz w:val="24"/>
          <w:szCs w:val="24"/>
        </w:rPr>
        <w:t>Об утверждении порядка осуществления полномочий по внутреннему муниципальному финансовому контролю в Парбигском  сельском поселении Бакчарского района Томской области</w:t>
      </w:r>
    </w:p>
    <w:p w:rsidR="000818A3" w:rsidRDefault="000818A3" w:rsidP="00D852C7">
      <w:pPr>
        <w:ind w:firstLine="709"/>
        <w:jc w:val="both"/>
        <w:rPr>
          <w:rFonts w:ascii="Arial" w:hAnsi="Arial" w:cs="Arial"/>
          <w:sz w:val="24"/>
          <w:szCs w:val="24"/>
        </w:rPr>
      </w:pPr>
      <w:r>
        <w:rPr>
          <w:rFonts w:ascii="Arial" w:hAnsi="Arial" w:cs="Arial"/>
          <w:sz w:val="24"/>
          <w:szCs w:val="24"/>
        </w:rPr>
        <w:t xml:space="preserve">В соответствии со ст. 269.1, ст. 269.2 Бюджетного кодекса Российской Федерации, статьей 99 Федерального закона от 05 апреля </w:t>
      </w:r>
      <w:smartTag w:uri="urn:schemas-microsoft-com:office:smarttags" w:element="metricconverter">
        <w:smartTagPr>
          <w:attr w:name="ProductID" w:val="2013 г"/>
        </w:smartTagPr>
        <w:r>
          <w:rPr>
            <w:rFonts w:ascii="Arial" w:hAnsi="Arial" w:cs="Arial"/>
            <w:sz w:val="24"/>
            <w:szCs w:val="24"/>
          </w:rPr>
          <w:t>2013 г</w:t>
        </w:r>
      </w:smartTag>
      <w:r>
        <w:rPr>
          <w:rFonts w:ascii="Arial" w:hAnsi="Arial" w:cs="Arial"/>
          <w:sz w:val="24"/>
          <w:szCs w:val="24"/>
        </w:rPr>
        <w:t>. № 44-ФЗ «О контрактной системе в сфере закупок товаров, работ, услуг для обеспечения государственных и муниципальных нужд», руководствуясь Уставом МО «Парбигское сельское поселение» Бакчарского района Томской для осуществления внутреннего муниципального финансового контроля, администрация Парбигского сельского поселения</w:t>
      </w:r>
    </w:p>
    <w:p w:rsidR="000818A3" w:rsidRDefault="000818A3" w:rsidP="00D852C7">
      <w:pPr>
        <w:jc w:val="both"/>
        <w:rPr>
          <w:rFonts w:ascii="Arial" w:hAnsi="Arial" w:cs="Arial"/>
          <w:sz w:val="24"/>
          <w:szCs w:val="24"/>
        </w:rPr>
      </w:pPr>
    </w:p>
    <w:p w:rsidR="000818A3" w:rsidRDefault="000818A3" w:rsidP="00D852C7">
      <w:pPr>
        <w:jc w:val="both"/>
        <w:rPr>
          <w:rFonts w:ascii="Arial" w:hAnsi="Arial" w:cs="Arial"/>
          <w:sz w:val="24"/>
          <w:szCs w:val="24"/>
        </w:rPr>
      </w:pPr>
      <w:r>
        <w:rPr>
          <w:rFonts w:ascii="Arial" w:hAnsi="Arial" w:cs="Arial"/>
          <w:b/>
          <w:sz w:val="24"/>
          <w:szCs w:val="24"/>
        </w:rPr>
        <w:t>ПОСТАНОВЛЯЕТ:</w:t>
      </w:r>
    </w:p>
    <w:p w:rsidR="000818A3" w:rsidRDefault="000818A3" w:rsidP="00D852C7">
      <w:pPr>
        <w:ind w:firstLine="709"/>
        <w:jc w:val="both"/>
        <w:rPr>
          <w:rFonts w:ascii="Arial" w:hAnsi="Arial" w:cs="Arial"/>
          <w:sz w:val="24"/>
          <w:szCs w:val="24"/>
        </w:rPr>
      </w:pPr>
      <w:r>
        <w:rPr>
          <w:rFonts w:ascii="Arial" w:hAnsi="Arial" w:cs="Arial"/>
          <w:sz w:val="24"/>
          <w:szCs w:val="24"/>
        </w:rPr>
        <w:t>1.Утвердить Порядок осуществления полномочий по внутреннему муниципальному финансовому контролю в Парбигском  сельском поселении Бакчарского района Томской области согласно Приложению № 1.</w:t>
      </w:r>
    </w:p>
    <w:p w:rsidR="000818A3" w:rsidRDefault="000818A3" w:rsidP="00D852C7">
      <w:pPr>
        <w:ind w:firstLine="709"/>
        <w:jc w:val="both"/>
        <w:rPr>
          <w:rFonts w:ascii="Arial" w:hAnsi="Arial" w:cs="Arial"/>
          <w:sz w:val="24"/>
          <w:szCs w:val="24"/>
        </w:rPr>
      </w:pPr>
      <w:r>
        <w:rPr>
          <w:rFonts w:ascii="Arial" w:hAnsi="Arial" w:cs="Arial"/>
          <w:sz w:val="24"/>
          <w:szCs w:val="24"/>
        </w:rPr>
        <w:t>2.Определить органом внутреннего муниципального финансового контроля на территории Парбигского сельского поселения комиссию в составе, определенном в  Приложении № 2.</w:t>
      </w:r>
    </w:p>
    <w:p w:rsidR="000818A3" w:rsidRDefault="000818A3" w:rsidP="00D852C7">
      <w:pPr>
        <w:ind w:firstLine="720"/>
        <w:jc w:val="both"/>
        <w:rPr>
          <w:rFonts w:ascii="Arial" w:hAnsi="Arial" w:cs="Arial"/>
          <w:sz w:val="24"/>
          <w:szCs w:val="24"/>
        </w:rPr>
      </w:pPr>
      <w:r>
        <w:rPr>
          <w:rFonts w:ascii="Arial" w:hAnsi="Arial" w:cs="Arial"/>
          <w:sz w:val="24"/>
          <w:szCs w:val="24"/>
        </w:rPr>
        <w:t>3.Постановление вступает в силу со дня его подписания, подлежит обнародованию и размещению на официальном сайте администрации Парбигского сельского поселения в сети «Интернет».</w:t>
      </w:r>
    </w:p>
    <w:p w:rsidR="000818A3" w:rsidRDefault="000818A3" w:rsidP="00D852C7">
      <w:pPr>
        <w:ind w:firstLine="720"/>
        <w:jc w:val="both"/>
        <w:rPr>
          <w:rFonts w:ascii="Arial" w:hAnsi="Arial" w:cs="Arial"/>
          <w:sz w:val="24"/>
          <w:szCs w:val="24"/>
        </w:rPr>
      </w:pPr>
      <w:r>
        <w:rPr>
          <w:rFonts w:ascii="Arial" w:hAnsi="Arial" w:cs="Arial"/>
          <w:sz w:val="24"/>
          <w:szCs w:val="24"/>
        </w:rPr>
        <w:t>4.Контроль за исполнением настоящего постановления оставляю за собой.</w:t>
      </w:r>
    </w:p>
    <w:p w:rsidR="000818A3" w:rsidRDefault="000818A3" w:rsidP="00D852C7">
      <w:pPr>
        <w:rPr>
          <w:rFonts w:ascii="Arial" w:hAnsi="Arial" w:cs="Arial"/>
          <w:b/>
          <w:sz w:val="24"/>
          <w:szCs w:val="24"/>
        </w:rPr>
      </w:pPr>
    </w:p>
    <w:p w:rsidR="000818A3" w:rsidRDefault="000818A3" w:rsidP="00D852C7">
      <w:pPr>
        <w:rPr>
          <w:rFonts w:ascii="Arial" w:hAnsi="Arial" w:cs="Arial"/>
          <w:sz w:val="24"/>
          <w:szCs w:val="24"/>
        </w:rPr>
      </w:pPr>
      <w:r>
        <w:rPr>
          <w:rFonts w:ascii="Arial" w:hAnsi="Arial" w:cs="Arial"/>
          <w:sz w:val="24"/>
          <w:szCs w:val="24"/>
        </w:rPr>
        <w:t xml:space="preserve">Глава Парбигского </w:t>
      </w:r>
    </w:p>
    <w:p w:rsidR="000818A3" w:rsidRDefault="000818A3" w:rsidP="009C74AA">
      <w:pPr>
        <w:rPr>
          <w:rFonts w:ascii="Arial" w:hAnsi="Arial" w:cs="Arial"/>
          <w:sz w:val="24"/>
          <w:szCs w:val="24"/>
        </w:rPr>
      </w:pPr>
      <w:r>
        <w:rPr>
          <w:rFonts w:ascii="Arial" w:hAnsi="Arial" w:cs="Arial"/>
          <w:sz w:val="24"/>
          <w:szCs w:val="24"/>
        </w:rPr>
        <w:t xml:space="preserve">сельского поселения </w:t>
      </w:r>
      <w:r>
        <w:rPr>
          <w:rFonts w:ascii="Arial" w:hAnsi="Arial" w:cs="Arial"/>
          <w:sz w:val="24"/>
          <w:szCs w:val="24"/>
        </w:rPr>
        <w:tab/>
        <w:t xml:space="preserve">                                               Л.В. Косолапова</w:t>
      </w:r>
    </w:p>
    <w:p w:rsidR="000818A3" w:rsidRDefault="000818A3" w:rsidP="009C74AA">
      <w:pPr>
        <w:rPr>
          <w:rFonts w:ascii="Arial" w:hAnsi="Arial" w:cs="Arial"/>
          <w:sz w:val="24"/>
          <w:szCs w:val="24"/>
        </w:rPr>
      </w:pPr>
    </w:p>
    <w:p w:rsidR="000818A3" w:rsidRDefault="000818A3" w:rsidP="009C74AA">
      <w:pPr>
        <w:rPr>
          <w:rFonts w:ascii="Arial" w:hAnsi="Arial" w:cs="Arial"/>
          <w:sz w:val="24"/>
          <w:szCs w:val="24"/>
        </w:rPr>
      </w:pPr>
    </w:p>
    <w:p w:rsidR="000818A3" w:rsidRDefault="000818A3" w:rsidP="009C74AA">
      <w:pPr>
        <w:rPr>
          <w:rFonts w:ascii="Arial" w:hAnsi="Arial" w:cs="Arial"/>
          <w:sz w:val="24"/>
          <w:szCs w:val="24"/>
        </w:rPr>
      </w:pPr>
    </w:p>
    <w:p w:rsidR="000818A3" w:rsidRDefault="000818A3" w:rsidP="009C74AA">
      <w:pPr>
        <w:rPr>
          <w:rFonts w:ascii="Arial" w:hAnsi="Arial" w:cs="Arial"/>
          <w:sz w:val="24"/>
          <w:szCs w:val="24"/>
        </w:rPr>
      </w:pPr>
    </w:p>
    <w:p w:rsidR="000818A3" w:rsidRDefault="000818A3" w:rsidP="009C74AA">
      <w:pPr>
        <w:spacing w:line="240" w:lineRule="auto"/>
        <w:ind w:firstLine="5529"/>
        <w:jc w:val="right"/>
        <w:rPr>
          <w:rFonts w:ascii="Arial" w:hAnsi="Arial" w:cs="Arial"/>
          <w:sz w:val="24"/>
          <w:szCs w:val="24"/>
        </w:rPr>
      </w:pPr>
      <w:r>
        <w:rPr>
          <w:rFonts w:ascii="Arial" w:hAnsi="Arial" w:cs="Arial"/>
          <w:sz w:val="24"/>
          <w:szCs w:val="24"/>
        </w:rPr>
        <w:t>Приложение №1</w:t>
      </w:r>
    </w:p>
    <w:p w:rsidR="000818A3" w:rsidRDefault="000818A3" w:rsidP="009C74AA">
      <w:pPr>
        <w:spacing w:line="240" w:lineRule="auto"/>
        <w:ind w:firstLine="5529"/>
        <w:rPr>
          <w:rFonts w:ascii="Arial" w:hAnsi="Arial" w:cs="Arial"/>
          <w:sz w:val="24"/>
          <w:szCs w:val="24"/>
        </w:rPr>
      </w:pPr>
      <w:r>
        <w:rPr>
          <w:rFonts w:ascii="Arial" w:hAnsi="Arial" w:cs="Arial"/>
          <w:sz w:val="24"/>
          <w:szCs w:val="24"/>
        </w:rPr>
        <w:t xml:space="preserve">                            к постановлению         </w:t>
      </w:r>
    </w:p>
    <w:p w:rsidR="000818A3" w:rsidRDefault="000818A3" w:rsidP="009C74AA">
      <w:pPr>
        <w:spacing w:line="240" w:lineRule="auto"/>
        <w:ind w:firstLine="5529"/>
        <w:jc w:val="right"/>
        <w:rPr>
          <w:rFonts w:ascii="Arial" w:hAnsi="Arial" w:cs="Arial"/>
          <w:sz w:val="24"/>
          <w:szCs w:val="24"/>
        </w:rPr>
      </w:pPr>
      <w:r>
        <w:rPr>
          <w:rFonts w:ascii="Arial" w:hAnsi="Arial" w:cs="Arial"/>
          <w:sz w:val="24"/>
          <w:szCs w:val="24"/>
        </w:rPr>
        <w:t>от 12.09.2018 года № 83</w:t>
      </w:r>
    </w:p>
    <w:p w:rsidR="000818A3" w:rsidRDefault="000818A3" w:rsidP="00D852C7">
      <w:pPr>
        <w:jc w:val="center"/>
        <w:rPr>
          <w:rFonts w:ascii="Arial" w:hAnsi="Arial" w:cs="Arial"/>
          <w:b/>
          <w:sz w:val="24"/>
          <w:szCs w:val="24"/>
        </w:rPr>
      </w:pPr>
      <w:r>
        <w:rPr>
          <w:rFonts w:ascii="Arial" w:hAnsi="Arial" w:cs="Arial"/>
          <w:b/>
          <w:sz w:val="24"/>
          <w:szCs w:val="24"/>
        </w:rPr>
        <w:t>ПОРЯДОК</w:t>
      </w:r>
    </w:p>
    <w:p w:rsidR="000818A3" w:rsidRDefault="000818A3" w:rsidP="00D852C7">
      <w:pPr>
        <w:jc w:val="center"/>
        <w:rPr>
          <w:rFonts w:ascii="Arial" w:hAnsi="Arial" w:cs="Arial"/>
          <w:b/>
          <w:sz w:val="24"/>
          <w:szCs w:val="24"/>
        </w:rPr>
      </w:pPr>
      <w:r>
        <w:rPr>
          <w:rFonts w:ascii="Arial" w:hAnsi="Arial" w:cs="Arial"/>
          <w:b/>
          <w:sz w:val="24"/>
          <w:szCs w:val="24"/>
        </w:rPr>
        <w:t xml:space="preserve">осуществления полномочий по внутреннему муниципальному финансовому </w:t>
      </w:r>
    </w:p>
    <w:p w:rsidR="000818A3" w:rsidRDefault="000818A3" w:rsidP="00D852C7">
      <w:pPr>
        <w:jc w:val="center"/>
        <w:rPr>
          <w:rFonts w:ascii="Arial" w:hAnsi="Arial" w:cs="Arial"/>
          <w:b/>
          <w:sz w:val="24"/>
          <w:szCs w:val="24"/>
        </w:rPr>
      </w:pPr>
      <w:r>
        <w:rPr>
          <w:rFonts w:ascii="Arial" w:hAnsi="Arial" w:cs="Arial"/>
          <w:b/>
          <w:sz w:val="24"/>
          <w:szCs w:val="24"/>
        </w:rPr>
        <w:t xml:space="preserve">контролю в Парбигском  сельском поселении </w:t>
      </w:r>
    </w:p>
    <w:p w:rsidR="000818A3" w:rsidRDefault="000818A3" w:rsidP="00D852C7">
      <w:pPr>
        <w:jc w:val="center"/>
        <w:rPr>
          <w:rFonts w:ascii="Arial" w:hAnsi="Arial" w:cs="Arial"/>
          <w:b/>
          <w:sz w:val="24"/>
          <w:szCs w:val="24"/>
        </w:rPr>
      </w:pPr>
      <w:r>
        <w:rPr>
          <w:rFonts w:ascii="Arial" w:hAnsi="Arial" w:cs="Arial"/>
          <w:b/>
          <w:sz w:val="24"/>
          <w:szCs w:val="24"/>
        </w:rPr>
        <w:t>Бакчарского  района Томской области</w:t>
      </w:r>
    </w:p>
    <w:p w:rsidR="000818A3" w:rsidRDefault="000818A3" w:rsidP="00D852C7">
      <w:pPr>
        <w:jc w:val="center"/>
        <w:rPr>
          <w:rFonts w:ascii="Arial" w:hAnsi="Arial" w:cs="Arial"/>
          <w:b/>
          <w:sz w:val="24"/>
          <w:szCs w:val="24"/>
        </w:rPr>
      </w:pPr>
    </w:p>
    <w:p w:rsidR="000818A3" w:rsidRDefault="000818A3" w:rsidP="00D852C7">
      <w:pPr>
        <w:pStyle w:val="ListParagraph"/>
        <w:widowControl w:val="0"/>
        <w:numPr>
          <w:ilvl w:val="0"/>
          <w:numId w:val="1"/>
        </w:numPr>
        <w:autoSpaceDE w:val="0"/>
        <w:autoSpaceDN w:val="0"/>
        <w:adjustRightInd w:val="0"/>
        <w:spacing w:after="0" w:line="240" w:lineRule="auto"/>
        <w:ind w:left="0" w:firstLine="0"/>
        <w:jc w:val="center"/>
        <w:rPr>
          <w:rFonts w:ascii="Arial" w:hAnsi="Arial" w:cs="Arial"/>
          <w:b/>
          <w:sz w:val="24"/>
          <w:szCs w:val="24"/>
          <w:lang w:val="en-US"/>
        </w:rPr>
      </w:pPr>
      <w:r>
        <w:rPr>
          <w:rFonts w:ascii="Arial" w:hAnsi="Arial" w:cs="Arial"/>
          <w:b/>
          <w:sz w:val="24"/>
          <w:szCs w:val="24"/>
        </w:rPr>
        <w:t>Общие положения</w:t>
      </w:r>
    </w:p>
    <w:p w:rsidR="000818A3" w:rsidRDefault="000818A3" w:rsidP="00D852C7">
      <w:pPr>
        <w:pStyle w:val="ListParagraph"/>
        <w:widowControl w:val="0"/>
        <w:autoSpaceDE w:val="0"/>
        <w:autoSpaceDN w:val="0"/>
        <w:adjustRightInd w:val="0"/>
        <w:spacing w:after="0" w:line="240" w:lineRule="auto"/>
        <w:ind w:left="0" w:firstLine="709"/>
        <w:rPr>
          <w:rFonts w:ascii="Arial" w:hAnsi="Arial" w:cs="Arial"/>
          <w:i/>
          <w:sz w:val="24"/>
          <w:szCs w:val="24"/>
          <w:lang w:val="en-US"/>
        </w:rPr>
      </w:pPr>
    </w:p>
    <w:p w:rsidR="000818A3" w:rsidRDefault="000818A3" w:rsidP="00D852C7">
      <w:pPr>
        <w:pStyle w:val="ListParagraph"/>
        <w:numPr>
          <w:ilvl w:val="1"/>
          <w:numId w:val="1"/>
        </w:numPr>
        <w:spacing w:after="0" w:line="240" w:lineRule="auto"/>
        <w:ind w:left="0" w:firstLine="709"/>
        <w:jc w:val="both"/>
        <w:rPr>
          <w:rFonts w:ascii="Arial" w:hAnsi="Arial" w:cs="Arial"/>
          <w:sz w:val="24"/>
          <w:szCs w:val="24"/>
        </w:rPr>
      </w:pPr>
      <w:r>
        <w:rPr>
          <w:rFonts w:ascii="Arial" w:hAnsi="Arial" w:cs="Arial"/>
          <w:sz w:val="24"/>
          <w:szCs w:val="24"/>
        </w:rPr>
        <w:t>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Парбигском сельском поселении Бакчарского района Томской области (далее – Комиссия).</w:t>
      </w:r>
    </w:p>
    <w:p w:rsidR="000818A3" w:rsidRDefault="000818A3" w:rsidP="00D852C7">
      <w:pPr>
        <w:pStyle w:val="ListParagraph"/>
        <w:widowControl w:val="0"/>
        <w:numPr>
          <w:ilvl w:val="1"/>
          <w:numId w:val="1"/>
        </w:numPr>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Внутренний муниципальный финансовый контроль осуществляется Комиссией, являющейся органом внутреннего муниципального финансового контроля Парбигского сельского поселения Бакчарского района Томской области.</w:t>
      </w:r>
    </w:p>
    <w:p w:rsidR="000818A3" w:rsidRDefault="000818A3" w:rsidP="00D852C7">
      <w:pPr>
        <w:pStyle w:val="ListParagraph"/>
        <w:numPr>
          <w:ilvl w:val="1"/>
          <w:numId w:val="1"/>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Осуществление внутреннего муниципального финансового контроля в сфере бюджетных правоотношений и в сфере закупок осуществляется в соответствии:</w:t>
      </w:r>
    </w:p>
    <w:p w:rsidR="000818A3" w:rsidRDefault="000818A3" w:rsidP="00D852C7">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со статьями 269.1,  269.2 Бюджетного кодекса Российской Федерации (далее – БК РФ);</w:t>
      </w:r>
    </w:p>
    <w:p w:rsidR="000818A3" w:rsidRDefault="000818A3" w:rsidP="00D852C7">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0818A3" w:rsidRDefault="000818A3" w:rsidP="00D852C7">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с Кодексом Российской Федерации об административных правонарушениях;</w:t>
      </w:r>
    </w:p>
    <w:p w:rsidR="000818A3" w:rsidRDefault="000818A3" w:rsidP="00D852C7">
      <w:pPr>
        <w:ind w:firstLine="709"/>
        <w:jc w:val="both"/>
        <w:rPr>
          <w:rFonts w:ascii="Arial" w:hAnsi="Arial" w:cs="Arial"/>
          <w:b/>
          <w:sz w:val="24"/>
          <w:szCs w:val="24"/>
        </w:rPr>
      </w:pPr>
      <w:r>
        <w:rPr>
          <w:rFonts w:ascii="Arial" w:hAnsi="Arial" w:cs="Arial"/>
          <w:sz w:val="24"/>
          <w:szCs w:val="24"/>
        </w:rPr>
        <w:t>- с иными нормативными правовыми актами Российской Федерации, Алешниковского сельского поселения, регулирующими правоотношения в сфере внутреннего муниципального финансового контроля, контроля в сфере закупок.</w:t>
      </w:r>
    </w:p>
    <w:p w:rsidR="000818A3" w:rsidRDefault="000818A3" w:rsidP="00D852C7">
      <w:pPr>
        <w:pStyle w:val="ListParagraph"/>
        <w:widowControl w:val="0"/>
        <w:numPr>
          <w:ilvl w:val="1"/>
          <w:numId w:val="1"/>
        </w:numPr>
        <w:tabs>
          <w:tab w:val="left" w:pos="0"/>
        </w:tabs>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0818A3" w:rsidRDefault="000818A3" w:rsidP="00D852C7">
      <w:pPr>
        <w:pStyle w:val="ListParagraph"/>
        <w:widowControl w:val="0"/>
        <w:numPr>
          <w:ilvl w:val="1"/>
          <w:numId w:val="1"/>
        </w:numPr>
        <w:tabs>
          <w:tab w:val="left" w:pos="709"/>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Контрольная деятельность органа внутреннего муниципального финансового контроля подразделяется на плановую и внеплановую. </w:t>
      </w:r>
    </w:p>
    <w:p w:rsidR="000818A3" w:rsidRDefault="000818A3" w:rsidP="00D852C7">
      <w:pPr>
        <w:pStyle w:val="ListParagraph"/>
        <w:widowControl w:val="0"/>
        <w:tabs>
          <w:tab w:val="left" w:pos="0"/>
        </w:tabs>
        <w:autoSpaceDE w:val="0"/>
        <w:autoSpaceDN w:val="0"/>
        <w:adjustRightInd w:val="0"/>
        <w:spacing w:after="0" w:line="240" w:lineRule="auto"/>
        <w:ind w:left="0" w:firstLine="131"/>
        <w:jc w:val="both"/>
        <w:rPr>
          <w:rFonts w:ascii="Arial" w:hAnsi="Arial" w:cs="Arial"/>
          <w:sz w:val="24"/>
          <w:szCs w:val="24"/>
        </w:rPr>
      </w:pPr>
      <w:r>
        <w:rPr>
          <w:rFonts w:ascii="Arial" w:hAnsi="Arial" w:cs="Arial"/>
          <w:sz w:val="24"/>
          <w:szCs w:val="24"/>
        </w:rPr>
        <w:tab/>
        <w:t xml:space="preserve">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утверждаемым муниципальным правовым актом главы Парбигского сельского поселения.</w:t>
      </w:r>
    </w:p>
    <w:p w:rsidR="000818A3" w:rsidRDefault="000818A3" w:rsidP="00D852C7">
      <w:pPr>
        <w:ind w:firstLine="708"/>
        <w:jc w:val="both"/>
        <w:rPr>
          <w:rFonts w:ascii="Arial" w:hAnsi="Arial" w:cs="Arial"/>
          <w:sz w:val="24"/>
          <w:szCs w:val="24"/>
        </w:rPr>
      </w:pPr>
      <w:r>
        <w:rPr>
          <w:rFonts w:ascii="Arial" w:hAnsi="Arial" w:cs="Arial"/>
          <w:sz w:val="24"/>
          <w:szCs w:val="24"/>
        </w:rPr>
        <w:t xml:space="preserve">  Внеплановая контрольная деятельность осуществляется на основании поручений Главы Парбигского сельского поселения, мотивированных обращений  правоохранительных органов, органов внешнего финансового контроля</w:t>
      </w:r>
      <w:r>
        <w:rPr>
          <w:rFonts w:ascii="Arial" w:hAnsi="Arial" w:cs="Arial"/>
          <w:b/>
          <w:sz w:val="24"/>
          <w:szCs w:val="24"/>
        </w:rPr>
        <w:t>.</w:t>
      </w:r>
      <w:r>
        <w:rPr>
          <w:rFonts w:ascii="Arial" w:hAnsi="Arial" w:cs="Arial"/>
          <w:sz w:val="24"/>
          <w:szCs w:val="24"/>
        </w:rPr>
        <w:t xml:space="preserve"> </w:t>
      </w:r>
    </w:p>
    <w:p w:rsidR="000818A3" w:rsidRDefault="000818A3" w:rsidP="00D852C7">
      <w:pPr>
        <w:ind w:firstLine="708"/>
        <w:jc w:val="both"/>
        <w:rPr>
          <w:rFonts w:ascii="Arial" w:hAnsi="Arial" w:cs="Arial"/>
          <w:sz w:val="24"/>
          <w:szCs w:val="24"/>
        </w:rPr>
      </w:pPr>
      <w:r>
        <w:rPr>
          <w:rFonts w:ascii="Arial" w:hAnsi="Arial" w:cs="Arial"/>
          <w:sz w:val="24"/>
          <w:szCs w:val="24"/>
        </w:rPr>
        <w:t>1.6. Орган внутреннего муниципального финансового контроля осуществляет:</w:t>
      </w:r>
    </w:p>
    <w:p w:rsidR="000818A3" w:rsidRDefault="000818A3" w:rsidP="00D852C7">
      <w:pPr>
        <w:pStyle w:val="ListParagraph"/>
        <w:spacing w:after="0" w:line="240" w:lineRule="auto"/>
        <w:ind w:left="0" w:firstLine="708"/>
        <w:jc w:val="both"/>
        <w:rPr>
          <w:rFonts w:ascii="Arial" w:hAnsi="Arial" w:cs="Arial"/>
          <w:sz w:val="24"/>
          <w:szCs w:val="24"/>
        </w:rPr>
      </w:pPr>
      <w:r>
        <w:rPr>
          <w:rFonts w:ascii="Arial" w:hAnsi="Arial" w:cs="Arial"/>
          <w:bCs/>
          <w:sz w:val="24"/>
          <w:szCs w:val="24"/>
        </w:rPr>
        <w:t xml:space="preserve">1.6.1. полномочия по внутреннему муниципальному финансовому контролю </w:t>
      </w:r>
      <w:r>
        <w:rPr>
          <w:rFonts w:ascii="Arial" w:hAnsi="Arial" w:cs="Arial"/>
          <w:sz w:val="24"/>
          <w:szCs w:val="24"/>
        </w:rPr>
        <w:t>в сфере бюджетных правоотношений:</w:t>
      </w:r>
    </w:p>
    <w:p w:rsidR="000818A3" w:rsidRDefault="000818A3" w:rsidP="00D852C7">
      <w:pPr>
        <w:pStyle w:val="ListParagraph"/>
        <w:spacing w:after="0" w:line="240" w:lineRule="auto"/>
        <w:ind w:left="0" w:firstLine="360"/>
        <w:jc w:val="both"/>
        <w:rPr>
          <w:rFonts w:ascii="Arial" w:hAnsi="Arial" w:cs="Arial"/>
          <w:sz w:val="24"/>
          <w:szCs w:val="24"/>
        </w:rPr>
      </w:pPr>
      <w:r>
        <w:rPr>
          <w:rFonts w:ascii="Arial" w:hAnsi="Arial" w:cs="Arial"/>
          <w:sz w:val="24"/>
          <w:szCs w:val="24"/>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0818A3" w:rsidRDefault="000818A3" w:rsidP="00D852C7">
      <w:pPr>
        <w:pStyle w:val="ListParagraph"/>
        <w:spacing w:after="0" w:line="240" w:lineRule="auto"/>
        <w:ind w:left="0" w:firstLine="360"/>
        <w:jc w:val="both"/>
        <w:rPr>
          <w:rFonts w:ascii="Arial" w:hAnsi="Arial" w:cs="Arial"/>
          <w:sz w:val="24"/>
          <w:szCs w:val="24"/>
        </w:rPr>
      </w:pPr>
      <w:r>
        <w:rPr>
          <w:rFonts w:ascii="Arial" w:hAnsi="Arial" w:cs="Arial"/>
          <w:sz w:val="24"/>
          <w:szCs w:val="24"/>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0818A3" w:rsidRDefault="000818A3" w:rsidP="00D852C7">
      <w:pPr>
        <w:pStyle w:val="ListParagraph"/>
        <w:spacing w:after="0" w:line="240" w:lineRule="auto"/>
        <w:ind w:left="0" w:firstLine="360"/>
        <w:jc w:val="both"/>
        <w:rPr>
          <w:rFonts w:ascii="Arial" w:hAnsi="Arial" w:cs="Arial"/>
          <w:sz w:val="24"/>
          <w:szCs w:val="24"/>
        </w:rPr>
      </w:pPr>
      <w:r>
        <w:rPr>
          <w:rFonts w:ascii="Arial" w:hAnsi="Arial" w:cs="Arial"/>
          <w:sz w:val="24"/>
          <w:szCs w:val="24"/>
        </w:rPr>
        <w:t>- в отношении финансово-хозяйственной деятельности бюджетных  учреждений;</w:t>
      </w:r>
    </w:p>
    <w:p w:rsidR="000818A3" w:rsidRDefault="000818A3" w:rsidP="00D852C7">
      <w:pPr>
        <w:pStyle w:val="ListParagraph"/>
        <w:spacing w:after="0" w:line="240" w:lineRule="auto"/>
        <w:ind w:left="0" w:firstLine="360"/>
        <w:jc w:val="both"/>
        <w:rPr>
          <w:rFonts w:ascii="Arial" w:hAnsi="Arial" w:cs="Arial"/>
          <w:sz w:val="24"/>
          <w:szCs w:val="24"/>
        </w:rPr>
      </w:pPr>
      <w:r>
        <w:rPr>
          <w:rFonts w:ascii="Arial" w:hAnsi="Arial" w:cs="Arial"/>
          <w:sz w:val="24"/>
          <w:szCs w:val="24"/>
        </w:rPr>
        <w:t xml:space="preserve">-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0818A3" w:rsidRDefault="000818A3" w:rsidP="00D852C7">
      <w:pPr>
        <w:pStyle w:val="ListParagraph"/>
        <w:spacing w:after="0" w:line="240" w:lineRule="auto"/>
        <w:ind w:left="0" w:firstLine="708"/>
        <w:jc w:val="both"/>
        <w:rPr>
          <w:rFonts w:ascii="Arial" w:hAnsi="Arial" w:cs="Arial"/>
          <w:sz w:val="24"/>
          <w:szCs w:val="24"/>
        </w:rPr>
      </w:pPr>
      <w:r>
        <w:rPr>
          <w:rFonts w:ascii="Arial" w:hAnsi="Arial" w:cs="Arial"/>
          <w:sz w:val="24"/>
          <w:szCs w:val="24"/>
        </w:rPr>
        <w:t>1.6.2.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Закона № 44-ФЗ;</w:t>
      </w:r>
    </w:p>
    <w:p w:rsidR="000818A3" w:rsidRDefault="000818A3" w:rsidP="00D852C7">
      <w:pPr>
        <w:pStyle w:val="ListParagraph"/>
        <w:tabs>
          <w:tab w:val="left" w:pos="1276"/>
        </w:tabs>
        <w:spacing w:after="0" w:line="240" w:lineRule="auto"/>
        <w:ind w:left="0" w:firstLine="708"/>
        <w:jc w:val="both"/>
        <w:rPr>
          <w:rFonts w:ascii="Arial" w:hAnsi="Arial" w:cs="Arial"/>
          <w:sz w:val="24"/>
          <w:szCs w:val="24"/>
        </w:rPr>
      </w:pPr>
      <w:r>
        <w:rPr>
          <w:rFonts w:ascii="Arial" w:hAnsi="Arial" w:cs="Arial"/>
          <w:sz w:val="24"/>
          <w:szCs w:val="24"/>
        </w:rPr>
        <w:t>1.6.3. анализ осуществления главными администраторами бюджетных средств внутреннего финансового контроля и внутреннего финансового аудита.</w:t>
      </w:r>
    </w:p>
    <w:p w:rsidR="000818A3" w:rsidRDefault="000818A3" w:rsidP="00D852C7">
      <w:pPr>
        <w:ind w:firstLine="708"/>
        <w:jc w:val="both"/>
        <w:rPr>
          <w:rFonts w:ascii="Arial" w:hAnsi="Arial" w:cs="Arial"/>
          <w:sz w:val="24"/>
          <w:szCs w:val="24"/>
        </w:rPr>
      </w:pPr>
      <w:r>
        <w:rPr>
          <w:rFonts w:ascii="Arial" w:hAnsi="Arial" w:cs="Arial"/>
          <w:sz w:val="24"/>
          <w:szCs w:val="24"/>
        </w:rPr>
        <w:t>1.7. Финансовый орган осуществляет полномочия по осуществлению внутреннего муниципального финансового контроля:</w:t>
      </w:r>
    </w:p>
    <w:p w:rsidR="000818A3" w:rsidRDefault="000818A3" w:rsidP="00D852C7">
      <w:pPr>
        <w:ind w:firstLine="708"/>
        <w:jc w:val="both"/>
        <w:rPr>
          <w:rFonts w:ascii="Arial" w:hAnsi="Arial" w:cs="Arial"/>
          <w:sz w:val="24"/>
          <w:szCs w:val="24"/>
        </w:rPr>
      </w:pPr>
      <w:r>
        <w:rPr>
          <w:rFonts w:ascii="Arial" w:hAnsi="Arial" w:cs="Arial"/>
          <w:sz w:val="24"/>
          <w:szCs w:val="24"/>
        </w:rPr>
        <w:t>в сфере бюджетных правоотношений:</w:t>
      </w:r>
    </w:p>
    <w:p w:rsidR="000818A3" w:rsidRDefault="000818A3" w:rsidP="00D852C7">
      <w:pPr>
        <w:ind w:firstLine="360"/>
        <w:jc w:val="both"/>
        <w:rPr>
          <w:rFonts w:ascii="Arial" w:hAnsi="Arial" w:cs="Arial"/>
          <w:sz w:val="24"/>
          <w:szCs w:val="24"/>
        </w:rPr>
      </w:pPr>
      <w:r>
        <w:rPr>
          <w:rFonts w:ascii="Arial" w:hAnsi="Arial" w:cs="Arial"/>
          <w:sz w:val="24"/>
          <w:szCs w:val="24"/>
        </w:rPr>
        <w:t>- контроль за не превышением суммы по операции над лимитами бюджетных обязательств и (или) бюджетными ассигнованиями;</w:t>
      </w:r>
    </w:p>
    <w:p w:rsidR="000818A3" w:rsidRDefault="000818A3" w:rsidP="00D852C7">
      <w:pPr>
        <w:ind w:firstLine="360"/>
        <w:jc w:val="both"/>
        <w:rPr>
          <w:rFonts w:ascii="Arial" w:hAnsi="Arial" w:cs="Arial"/>
          <w:sz w:val="24"/>
          <w:szCs w:val="24"/>
        </w:rPr>
      </w:pPr>
      <w:r>
        <w:rPr>
          <w:rFonts w:ascii="Arial" w:hAnsi="Arial" w:cs="Arial"/>
          <w:sz w:val="24"/>
          <w:szCs w:val="24"/>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0818A3" w:rsidRDefault="000818A3" w:rsidP="00D852C7">
      <w:pPr>
        <w:ind w:firstLine="360"/>
        <w:jc w:val="both"/>
        <w:rPr>
          <w:rFonts w:ascii="Arial" w:hAnsi="Arial" w:cs="Arial"/>
          <w:sz w:val="24"/>
          <w:szCs w:val="24"/>
        </w:rPr>
      </w:pPr>
      <w:r>
        <w:rPr>
          <w:rFonts w:ascii="Arial" w:hAnsi="Arial" w:cs="Arial"/>
          <w:sz w:val="24"/>
          <w:szCs w:val="24"/>
        </w:rPr>
        <w:t>- контроль за наличием документов, подтверждающих возникновение денежного обязательства, подлежащего оплате за счет средств бюджета.</w:t>
      </w:r>
    </w:p>
    <w:p w:rsidR="000818A3" w:rsidRDefault="000818A3" w:rsidP="00D852C7">
      <w:pPr>
        <w:ind w:firstLine="708"/>
        <w:jc w:val="both"/>
        <w:outlineLvl w:val="0"/>
        <w:rPr>
          <w:rFonts w:ascii="Arial" w:hAnsi="Arial" w:cs="Arial"/>
          <w:sz w:val="24"/>
          <w:szCs w:val="24"/>
        </w:rPr>
      </w:pPr>
      <w:r>
        <w:rPr>
          <w:rFonts w:ascii="Arial" w:hAnsi="Arial" w:cs="Arial"/>
          <w:sz w:val="24"/>
          <w:szCs w:val="24"/>
        </w:rPr>
        <w:t>в сфере закупок:</w:t>
      </w:r>
    </w:p>
    <w:p w:rsidR="000818A3" w:rsidRDefault="000818A3" w:rsidP="00D852C7">
      <w:pPr>
        <w:ind w:firstLine="284"/>
        <w:jc w:val="both"/>
        <w:rPr>
          <w:rFonts w:ascii="Arial" w:hAnsi="Arial" w:cs="Arial"/>
          <w:sz w:val="24"/>
          <w:szCs w:val="24"/>
        </w:rPr>
      </w:pPr>
      <w:r>
        <w:rPr>
          <w:rFonts w:ascii="Arial" w:hAnsi="Arial" w:cs="Arial"/>
          <w:sz w:val="24"/>
          <w:szCs w:val="24"/>
        </w:rPr>
        <w:t xml:space="preserve"> - контроль, предусмотренный частью 5 статьи 99 Закона № 44-ФЗ;</w:t>
      </w:r>
    </w:p>
    <w:p w:rsidR="000818A3" w:rsidRDefault="000818A3" w:rsidP="00D852C7">
      <w:pPr>
        <w:ind w:firstLine="284"/>
        <w:jc w:val="both"/>
        <w:rPr>
          <w:rFonts w:ascii="Arial" w:hAnsi="Arial" w:cs="Arial"/>
          <w:sz w:val="24"/>
          <w:szCs w:val="24"/>
        </w:rPr>
      </w:pPr>
      <w:r>
        <w:rPr>
          <w:rFonts w:ascii="Arial" w:hAnsi="Arial" w:cs="Arial"/>
          <w:sz w:val="24"/>
          <w:szCs w:val="24"/>
        </w:rPr>
        <w:t xml:space="preserve"> - контроль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заключённых заказчиками.</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1.8. Объектами муниципального финансового контроля (далее – объекты контроля) являются:</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муниципальные учреждения;</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муниципальные унитарные предприятия;</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0818A3" w:rsidRDefault="000818A3" w:rsidP="00D852C7">
      <w:pPr>
        <w:pStyle w:val="ListParagraph"/>
        <w:numPr>
          <w:ilvl w:val="1"/>
          <w:numId w:val="2"/>
        </w:numPr>
        <w:tabs>
          <w:tab w:val="left" w:pos="1276"/>
        </w:tabs>
        <w:spacing w:after="0" w:line="240" w:lineRule="auto"/>
        <w:ind w:left="0" w:firstLine="708"/>
        <w:jc w:val="both"/>
        <w:rPr>
          <w:rFonts w:ascii="Arial" w:hAnsi="Arial" w:cs="Arial"/>
          <w:sz w:val="24"/>
          <w:szCs w:val="24"/>
        </w:rPr>
      </w:pPr>
      <w:r>
        <w:rPr>
          <w:rFonts w:ascii="Arial" w:hAnsi="Arial" w:cs="Arial"/>
          <w:sz w:val="24"/>
          <w:szCs w:val="24"/>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 предусмотренные подпунктами 1.6.1 и 1.6.2 пункта 1.6. настоящего Порядка.</w:t>
      </w:r>
    </w:p>
    <w:p w:rsidR="000818A3" w:rsidRDefault="000818A3" w:rsidP="00D852C7">
      <w:pPr>
        <w:ind w:firstLine="709"/>
        <w:jc w:val="both"/>
        <w:rPr>
          <w:rFonts w:ascii="Arial" w:hAnsi="Arial" w:cs="Arial"/>
          <w:sz w:val="24"/>
          <w:szCs w:val="24"/>
        </w:rPr>
      </w:pPr>
      <w:r>
        <w:rPr>
          <w:rFonts w:ascii="Arial" w:hAnsi="Arial" w:cs="Arial"/>
          <w:sz w:val="24"/>
          <w:szCs w:val="24"/>
        </w:rPr>
        <w:t>1.10. Орган внутреннего муниципального финансового контроля  осуществляет контроль за использованием средств местного бюджета.</w:t>
      </w:r>
    </w:p>
    <w:p w:rsidR="000818A3" w:rsidRDefault="000818A3" w:rsidP="00D852C7">
      <w:pPr>
        <w:ind w:firstLine="709"/>
        <w:jc w:val="both"/>
        <w:rPr>
          <w:rFonts w:ascii="Arial" w:hAnsi="Arial" w:cs="Arial"/>
          <w:sz w:val="24"/>
          <w:szCs w:val="24"/>
        </w:rPr>
      </w:pPr>
      <w:r>
        <w:rPr>
          <w:rFonts w:ascii="Arial" w:hAnsi="Arial" w:cs="Arial"/>
          <w:sz w:val="24"/>
          <w:szCs w:val="24"/>
        </w:rPr>
        <w:t>1.11. 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0818A3" w:rsidRDefault="000818A3" w:rsidP="00D852C7">
      <w:pPr>
        <w:pStyle w:val="ListParagraph"/>
        <w:numPr>
          <w:ilvl w:val="1"/>
          <w:numId w:val="3"/>
        </w:numPr>
        <w:spacing w:after="0" w:line="240" w:lineRule="auto"/>
        <w:ind w:left="0" w:firstLine="708"/>
        <w:jc w:val="both"/>
        <w:rPr>
          <w:rFonts w:ascii="Arial" w:hAnsi="Arial" w:cs="Arial"/>
          <w:sz w:val="24"/>
          <w:szCs w:val="24"/>
        </w:rPr>
      </w:pPr>
      <w:r>
        <w:rPr>
          <w:rFonts w:ascii="Arial" w:hAnsi="Arial" w:cs="Arial"/>
          <w:sz w:val="24"/>
          <w:szCs w:val="24"/>
        </w:rPr>
        <w:t xml:space="preserve">Должностным лицом, уполномоченным принимать решение о проведении проверок, ревизий и обследований, является Глава Парбигского сельского поселения по предложению председателя Комиссии. </w:t>
      </w:r>
    </w:p>
    <w:p w:rsidR="000818A3" w:rsidRDefault="000818A3" w:rsidP="00D852C7">
      <w:pPr>
        <w:ind w:firstLine="708"/>
        <w:jc w:val="both"/>
        <w:rPr>
          <w:rFonts w:ascii="Arial" w:hAnsi="Arial" w:cs="Arial"/>
          <w:sz w:val="24"/>
          <w:szCs w:val="24"/>
        </w:rPr>
      </w:pPr>
      <w:r>
        <w:rPr>
          <w:rFonts w:ascii="Arial" w:hAnsi="Arial" w:cs="Arial"/>
          <w:sz w:val="24"/>
          <w:szCs w:val="24"/>
        </w:rPr>
        <w:t>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w:t>
      </w:r>
    </w:p>
    <w:p w:rsidR="000818A3" w:rsidRDefault="000818A3" w:rsidP="00D852C7">
      <w:pPr>
        <w:pStyle w:val="ListParagraph"/>
        <w:numPr>
          <w:ilvl w:val="1"/>
          <w:numId w:val="3"/>
        </w:numPr>
        <w:spacing w:after="0" w:line="240" w:lineRule="auto"/>
        <w:ind w:left="0" w:firstLine="708"/>
        <w:jc w:val="both"/>
        <w:rPr>
          <w:rFonts w:ascii="Arial" w:hAnsi="Arial" w:cs="Arial"/>
          <w:sz w:val="24"/>
          <w:szCs w:val="24"/>
        </w:rPr>
      </w:pPr>
      <w:r>
        <w:rPr>
          <w:rFonts w:ascii="Arial" w:hAnsi="Arial" w:cs="Arial"/>
          <w:sz w:val="24"/>
          <w:szCs w:val="24"/>
        </w:rPr>
        <w:t>Должностными лицами финансового органа, осуществляющими контроль в финансово-бюджетной сфере, являются члены финансового органа Парбигского сельского поселения.</w:t>
      </w:r>
    </w:p>
    <w:p w:rsidR="000818A3" w:rsidRDefault="000818A3" w:rsidP="00D852C7">
      <w:pPr>
        <w:pStyle w:val="ListParagraph"/>
        <w:numPr>
          <w:ilvl w:val="1"/>
          <w:numId w:val="3"/>
        </w:numPr>
        <w:spacing w:after="0" w:line="240" w:lineRule="auto"/>
        <w:ind w:left="0" w:firstLine="708"/>
        <w:jc w:val="both"/>
        <w:rPr>
          <w:rFonts w:ascii="Arial" w:hAnsi="Arial" w:cs="Arial"/>
          <w:sz w:val="24"/>
          <w:szCs w:val="24"/>
        </w:rPr>
      </w:pPr>
      <w:r>
        <w:rPr>
          <w:rFonts w:ascii="Arial" w:hAnsi="Arial" w:cs="Arial"/>
          <w:sz w:val="24"/>
          <w:szCs w:val="24"/>
        </w:rPr>
        <w:t>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w:t>
      </w:r>
    </w:p>
    <w:p w:rsidR="000818A3" w:rsidRDefault="000818A3" w:rsidP="00D852C7">
      <w:pPr>
        <w:ind w:firstLine="709"/>
        <w:jc w:val="both"/>
        <w:rPr>
          <w:rFonts w:ascii="Arial" w:hAnsi="Arial" w:cs="Arial"/>
          <w:sz w:val="24"/>
          <w:szCs w:val="24"/>
        </w:rPr>
      </w:pPr>
      <w:bookmarkStart w:id="0" w:name="sub_266113"/>
      <w:r>
        <w:rPr>
          <w:rFonts w:ascii="Arial" w:hAnsi="Arial" w:cs="Arial"/>
          <w:sz w:val="24"/>
          <w:szCs w:val="24"/>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818A3" w:rsidRDefault="000818A3" w:rsidP="00D852C7">
      <w:pPr>
        <w:ind w:firstLine="709"/>
        <w:jc w:val="both"/>
        <w:rPr>
          <w:rFonts w:ascii="Arial" w:hAnsi="Arial" w:cs="Arial"/>
          <w:sz w:val="24"/>
          <w:szCs w:val="24"/>
        </w:rPr>
      </w:pPr>
      <w:r>
        <w:rPr>
          <w:rFonts w:ascii="Arial" w:hAnsi="Arial" w:cs="Arial"/>
          <w:sz w:val="24"/>
          <w:szCs w:val="24"/>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0818A3" w:rsidRDefault="000818A3" w:rsidP="00D852C7">
      <w:pPr>
        <w:ind w:firstLine="709"/>
        <w:jc w:val="both"/>
        <w:rPr>
          <w:rFonts w:ascii="Arial" w:hAnsi="Arial" w:cs="Arial"/>
          <w:sz w:val="24"/>
          <w:szCs w:val="24"/>
        </w:rPr>
      </w:pPr>
      <w:r>
        <w:rPr>
          <w:rFonts w:ascii="Arial" w:hAnsi="Arial" w:cs="Arial"/>
          <w:sz w:val="24"/>
          <w:szCs w:val="24"/>
        </w:rPr>
        <w:t>Проверки подразделяются на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818A3" w:rsidRDefault="000818A3" w:rsidP="00D852C7">
      <w:pPr>
        <w:ind w:firstLine="709"/>
        <w:jc w:val="both"/>
        <w:rPr>
          <w:rFonts w:ascii="Arial" w:hAnsi="Arial" w:cs="Arial"/>
          <w:sz w:val="24"/>
          <w:szCs w:val="24"/>
        </w:rPr>
      </w:pPr>
      <w:r>
        <w:rPr>
          <w:rFonts w:ascii="Arial" w:hAnsi="Arial" w:cs="Arial"/>
          <w:sz w:val="24"/>
          <w:szCs w:val="24"/>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0818A3" w:rsidRDefault="000818A3" w:rsidP="00D852C7">
      <w:pPr>
        <w:ind w:firstLine="709"/>
        <w:jc w:val="both"/>
        <w:rPr>
          <w:rFonts w:ascii="Arial" w:hAnsi="Arial" w:cs="Arial"/>
          <w:color w:val="FF0000"/>
          <w:sz w:val="24"/>
          <w:szCs w:val="24"/>
        </w:rPr>
      </w:pPr>
      <w:r>
        <w:rPr>
          <w:rFonts w:ascii="Arial" w:hAnsi="Arial" w:cs="Arial"/>
          <w:sz w:val="24"/>
          <w:szCs w:val="24"/>
        </w:rPr>
        <w:t>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w:t>
      </w:r>
    </w:p>
    <w:p w:rsidR="000818A3" w:rsidRDefault="000818A3" w:rsidP="00D852C7">
      <w:pPr>
        <w:ind w:firstLine="709"/>
        <w:jc w:val="both"/>
        <w:rPr>
          <w:rFonts w:ascii="Arial" w:hAnsi="Arial" w:cs="Arial"/>
          <w:sz w:val="24"/>
          <w:szCs w:val="24"/>
        </w:rPr>
      </w:pPr>
      <w:r>
        <w:rPr>
          <w:rFonts w:ascii="Arial" w:hAnsi="Arial" w:cs="Arial"/>
          <w:sz w:val="24"/>
          <w:szCs w:val="24"/>
        </w:rPr>
        <w:t xml:space="preserve">При проведении обследования проводится анализ и оценка состояния сферы деятельности объекта контроля. Обследования могут проводиться в рамках камеральных и выездных проверок (ревизий). </w:t>
      </w:r>
    </w:p>
    <w:p w:rsidR="000818A3" w:rsidRDefault="000818A3" w:rsidP="00D852C7">
      <w:pPr>
        <w:ind w:firstLine="709"/>
        <w:jc w:val="both"/>
        <w:rPr>
          <w:rFonts w:ascii="Arial" w:hAnsi="Arial" w:cs="Arial"/>
          <w:sz w:val="24"/>
          <w:szCs w:val="24"/>
        </w:rPr>
      </w:pPr>
      <w:r>
        <w:rPr>
          <w:rFonts w:ascii="Arial" w:hAnsi="Arial" w:cs="Arial"/>
          <w:sz w:val="24"/>
          <w:szCs w:val="24"/>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правовым актом Главы Парбигского сельского поселения.</w:t>
      </w:r>
    </w:p>
    <w:p w:rsidR="000818A3" w:rsidRDefault="000818A3" w:rsidP="00D852C7">
      <w:pPr>
        <w:ind w:firstLine="708"/>
        <w:jc w:val="both"/>
        <w:rPr>
          <w:rFonts w:ascii="Arial" w:hAnsi="Arial" w:cs="Arial"/>
          <w:sz w:val="24"/>
          <w:szCs w:val="24"/>
        </w:rPr>
      </w:pPr>
      <w:r>
        <w:rPr>
          <w:rFonts w:ascii="Arial" w:hAnsi="Arial" w:cs="Arial"/>
          <w:sz w:val="24"/>
          <w:szCs w:val="24"/>
        </w:rPr>
        <w:t>Объекту контроля, в отношении которого осуществляются контрольные мероприятия, направляется уведомление о проведении контрольного мероприятия, проверки за 3 рабочих дня до начала контрольного мероприятия.</w:t>
      </w:r>
    </w:p>
    <w:p w:rsidR="000818A3" w:rsidRDefault="000818A3" w:rsidP="00D852C7">
      <w:pPr>
        <w:ind w:firstLine="709"/>
        <w:jc w:val="both"/>
        <w:rPr>
          <w:rFonts w:ascii="Arial" w:hAnsi="Arial" w:cs="Arial"/>
          <w:sz w:val="24"/>
          <w:szCs w:val="24"/>
        </w:rPr>
      </w:pPr>
      <w:r>
        <w:rPr>
          <w:rFonts w:ascii="Arial" w:hAnsi="Arial" w:cs="Arial"/>
          <w:sz w:val="24"/>
          <w:szCs w:val="24"/>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818A3" w:rsidRDefault="000818A3" w:rsidP="00D852C7">
      <w:pPr>
        <w:ind w:firstLine="708"/>
        <w:jc w:val="both"/>
        <w:rPr>
          <w:rFonts w:ascii="Arial" w:hAnsi="Arial" w:cs="Arial"/>
          <w:sz w:val="24"/>
          <w:szCs w:val="24"/>
        </w:rPr>
      </w:pPr>
      <w:r>
        <w:rPr>
          <w:rFonts w:ascii="Arial" w:hAnsi="Arial" w:cs="Arial"/>
          <w:sz w:val="24"/>
          <w:szCs w:val="24"/>
        </w:rPr>
        <w:t xml:space="preserve">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 </w:t>
      </w:r>
      <w:bookmarkEnd w:id="0"/>
    </w:p>
    <w:p w:rsidR="000818A3" w:rsidRDefault="000818A3" w:rsidP="00D852C7">
      <w:pPr>
        <w:ind w:firstLine="708"/>
        <w:jc w:val="both"/>
        <w:rPr>
          <w:rFonts w:ascii="Arial" w:hAnsi="Arial" w:cs="Arial"/>
          <w:sz w:val="24"/>
          <w:szCs w:val="24"/>
        </w:rPr>
      </w:pPr>
      <w:r>
        <w:rPr>
          <w:rFonts w:ascii="Arial" w:hAnsi="Arial" w:cs="Arial"/>
          <w:sz w:val="24"/>
          <w:szCs w:val="24"/>
        </w:rPr>
        <w:t>1.16. Проведение контрольного мероприятия (ревизии, проверки, обследования) осуществляется контрольной группой, включающей в себя должностных лиц органа внутреннего муниципального финансового контроля, специалистов Администрации Парбигского сельского поселения, иных привлечённых к проведению контрольного мероприятия лиц.</w:t>
      </w:r>
    </w:p>
    <w:p w:rsidR="000818A3" w:rsidRDefault="000818A3" w:rsidP="00D852C7">
      <w:pPr>
        <w:ind w:firstLine="708"/>
        <w:jc w:val="both"/>
        <w:rPr>
          <w:rFonts w:ascii="Arial" w:hAnsi="Arial" w:cs="Arial"/>
          <w:sz w:val="24"/>
          <w:szCs w:val="24"/>
        </w:rPr>
      </w:pPr>
      <w:r>
        <w:rPr>
          <w:rFonts w:ascii="Arial" w:hAnsi="Arial" w:cs="Arial"/>
          <w:sz w:val="24"/>
          <w:szCs w:val="24"/>
        </w:rPr>
        <w:t>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0818A3" w:rsidRDefault="000818A3" w:rsidP="00D852C7">
      <w:pPr>
        <w:ind w:firstLine="709"/>
        <w:jc w:val="both"/>
        <w:rPr>
          <w:rFonts w:ascii="Arial" w:hAnsi="Arial" w:cs="Arial"/>
          <w:sz w:val="24"/>
          <w:szCs w:val="24"/>
        </w:rPr>
      </w:pPr>
      <w:r>
        <w:rPr>
          <w:rFonts w:ascii="Arial" w:hAnsi="Arial" w:cs="Arial"/>
          <w:sz w:val="24"/>
          <w:szCs w:val="24"/>
        </w:rPr>
        <w:t>1.18</w:t>
      </w:r>
      <w:r>
        <w:rPr>
          <w:rFonts w:ascii="Arial" w:hAnsi="Arial" w:cs="Arial"/>
          <w:b/>
          <w:sz w:val="24"/>
          <w:szCs w:val="24"/>
        </w:rPr>
        <w:t xml:space="preserve">. </w:t>
      </w:r>
      <w:r>
        <w:rPr>
          <w:rFonts w:ascii="Arial" w:hAnsi="Arial" w:cs="Arial"/>
          <w:sz w:val="24"/>
          <w:szCs w:val="24"/>
        </w:rPr>
        <w:t xml:space="preserve"> Должностные лица органа внутреннего муниципального финансового контроля имеют право:</w:t>
      </w:r>
    </w:p>
    <w:p w:rsidR="000818A3" w:rsidRDefault="000818A3" w:rsidP="00D852C7">
      <w:pPr>
        <w:pStyle w:val="ConsPlusNormal"/>
        <w:ind w:firstLine="480"/>
        <w:jc w:val="both"/>
        <w:rPr>
          <w:rFonts w:ascii="Arial" w:hAnsi="Arial" w:cs="Arial"/>
          <w:sz w:val="24"/>
          <w:szCs w:val="24"/>
        </w:rPr>
      </w:pPr>
      <w:r>
        <w:rPr>
          <w:rFonts w:ascii="Arial" w:hAnsi="Arial" w:cs="Arial"/>
          <w:sz w:val="24"/>
          <w:szCs w:val="24"/>
        </w:rPr>
        <w:t>-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w:t>
      </w:r>
    </w:p>
    <w:p w:rsidR="000818A3" w:rsidRDefault="000818A3" w:rsidP="00D852C7">
      <w:pPr>
        <w:pStyle w:val="ConsPlusNormal"/>
        <w:ind w:firstLine="567"/>
        <w:jc w:val="both"/>
        <w:rPr>
          <w:rFonts w:ascii="Arial" w:hAnsi="Arial" w:cs="Arial"/>
          <w:sz w:val="24"/>
          <w:szCs w:val="24"/>
        </w:rPr>
      </w:pPr>
      <w:r>
        <w:rPr>
          <w:rFonts w:ascii="Arial" w:hAnsi="Arial" w:cs="Arial"/>
          <w:sz w:val="24"/>
          <w:szCs w:val="24"/>
        </w:rPr>
        <w:t>- при осуществлении выездных проверок (ревизий) беспрепятственно по предъявлении служебных удостоверений и распоряжения Главы поселения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0818A3" w:rsidRDefault="000818A3" w:rsidP="00D852C7">
      <w:pPr>
        <w:ind w:firstLine="480"/>
        <w:jc w:val="both"/>
        <w:rPr>
          <w:rFonts w:ascii="Arial" w:hAnsi="Arial" w:cs="Arial"/>
          <w:sz w:val="24"/>
          <w:szCs w:val="24"/>
        </w:rPr>
      </w:pPr>
      <w:r>
        <w:rPr>
          <w:rFonts w:ascii="Arial" w:hAnsi="Arial" w:cs="Arial"/>
          <w:sz w:val="24"/>
          <w:szCs w:val="24"/>
        </w:rPr>
        <w:t>- привлекать независимых экспертов, необходимых при проведении контрольных мероприятий;</w:t>
      </w:r>
    </w:p>
    <w:p w:rsidR="000818A3" w:rsidRDefault="000818A3" w:rsidP="00D852C7">
      <w:pPr>
        <w:pStyle w:val="ConsPlusNormal"/>
        <w:ind w:firstLine="480"/>
        <w:jc w:val="both"/>
        <w:rPr>
          <w:rFonts w:ascii="Arial" w:hAnsi="Arial" w:cs="Arial"/>
          <w:sz w:val="24"/>
          <w:szCs w:val="24"/>
        </w:rPr>
      </w:pPr>
      <w:r>
        <w:rPr>
          <w:rFonts w:ascii="Arial" w:hAnsi="Arial" w:cs="Arial"/>
          <w:sz w:val="24"/>
          <w:szCs w:val="24"/>
        </w:rPr>
        <w:t>- выдавать представления и (или) предписания об устранении выявленных нарушений в случаях, предусмотренных законодательством Российской Федерации;</w:t>
      </w:r>
    </w:p>
    <w:p w:rsidR="000818A3" w:rsidRDefault="000818A3" w:rsidP="00D852C7">
      <w:pPr>
        <w:ind w:firstLine="480"/>
        <w:jc w:val="both"/>
        <w:rPr>
          <w:rFonts w:ascii="Arial" w:hAnsi="Arial" w:cs="Arial"/>
          <w:sz w:val="24"/>
          <w:szCs w:val="24"/>
        </w:rPr>
      </w:pPr>
      <w:r>
        <w:rPr>
          <w:rFonts w:ascii="Arial" w:hAnsi="Arial" w:cs="Arial"/>
          <w:sz w:val="24"/>
          <w:szCs w:val="24"/>
        </w:rPr>
        <w:t>- направлять уведомления о применении бюджетных мер принуждения;</w:t>
      </w:r>
    </w:p>
    <w:p w:rsidR="000818A3" w:rsidRDefault="000818A3" w:rsidP="00D852C7">
      <w:pPr>
        <w:pStyle w:val="ListParagraph"/>
        <w:widowControl w:val="0"/>
        <w:autoSpaceDE w:val="0"/>
        <w:autoSpaceDN w:val="0"/>
        <w:adjustRightInd w:val="0"/>
        <w:spacing w:after="0" w:line="240" w:lineRule="auto"/>
        <w:ind w:left="0" w:firstLine="480"/>
        <w:jc w:val="both"/>
        <w:rPr>
          <w:rFonts w:ascii="Arial" w:hAnsi="Arial" w:cs="Arial"/>
          <w:sz w:val="24"/>
          <w:szCs w:val="24"/>
        </w:rPr>
      </w:pPr>
      <w:r>
        <w:rPr>
          <w:rFonts w:ascii="Arial" w:hAnsi="Arial" w:cs="Arial"/>
          <w:sz w:val="24"/>
          <w:szCs w:val="24"/>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0818A3" w:rsidRDefault="000818A3" w:rsidP="00D852C7">
      <w:pPr>
        <w:pStyle w:val="ConsPlusNormal"/>
        <w:ind w:firstLine="480"/>
        <w:jc w:val="both"/>
        <w:rPr>
          <w:rFonts w:ascii="Arial" w:hAnsi="Arial" w:cs="Arial"/>
          <w:sz w:val="24"/>
          <w:szCs w:val="24"/>
        </w:rPr>
      </w:pPr>
      <w:r>
        <w:rPr>
          <w:rFonts w:ascii="Arial" w:hAnsi="Arial" w:cs="Arial"/>
          <w:sz w:val="24"/>
          <w:szCs w:val="24"/>
        </w:rPr>
        <w:t>-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осуществлённых закупок недействительными в соответствии с законодательством Российской Федерации.</w:t>
      </w:r>
    </w:p>
    <w:p w:rsidR="000818A3" w:rsidRDefault="000818A3" w:rsidP="00D852C7">
      <w:pPr>
        <w:ind w:firstLine="705"/>
        <w:jc w:val="both"/>
        <w:rPr>
          <w:rFonts w:ascii="Arial" w:hAnsi="Arial" w:cs="Arial"/>
          <w:sz w:val="24"/>
          <w:szCs w:val="24"/>
        </w:rPr>
      </w:pPr>
      <w:r>
        <w:rPr>
          <w:rFonts w:ascii="Arial" w:hAnsi="Arial" w:cs="Arial"/>
          <w:sz w:val="24"/>
          <w:szCs w:val="24"/>
        </w:rPr>
        <w:t>1.19. Должностные лица органа внутреннего муниципального финансового контроля обязаны:</w:t>
      </w:r>
    </w:p>
    <w:p w:rsidR="000818A3" w:rsidRDefault="000818A3" w:rsidP="00D852C7">
      <w:pPr>
        <w:ind w:firstLine="480"/>
        <w:jc w:val="both"/>
        <w:rPr>
          <w:rFonts w:ascii="Arial" w:hAnsi="Arial" w:cs="Arial"/>
          <w:bCs/>
          <w:iCs/>
          <w:sz w:val="24"/>
          <w:szCs w:val="24"/>
        </w:rPr>
      </w:pPr>
      <w:r>
        <w:rPr>
          <w:rFonts w:ascii="Arial" w:hAnsi="Arial" w:cs="Arial"/>
          <w:bCs/>
          <w:iCs/>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Pr>
          <w:rFonts w:ascii="Arial" w:hAnsi="Arial" w:cs="Arial"/>
          <w:iCs/>
          <w:sz w:val="24"/>
          <w:szCs w:val="24"/>
        </w:rPr>
        <w:t>;</w:t>
      </w:r>
    </w:p>
    <w:p w:rsidR="000818A3" w:rsidRDefault="000818A3" w:rsidP="00D852C7">
      <w:pPr>
        <w:ind w:firstLine="480"/>
        <w:jc w:val="both"/>
        <w:rPr>
          <w:rFonts w:ascii="Arial" w:hAnsi="Arial" w:cs="Arial"/>
          <w:iCs/>
          <w:sz w:val="24"/>
          <w:szCs w:val="24"/>
        </w:rPr>
      </w:pPr>
      <w:r>
        <w:rPr>
          <w:rFonts w:ascii="Arial" w:hAnsi="Arial" w:cs="Arial"/>
          <w:sz w:val="24"/>
          <w:szCs w:val="24"/>
        </w:rPr>
        <w:t>- соблюдать требования нормативных правовых актов в установленной сфере деятельности;</w:t>
      </w:r>
    </w:p>
    <w:p w:rsidR="000818A3" w:rsidRDefault="000818A3" w:rsidP="00D852C7">
      <w:pPr>
        <w:ind w:firstLine="480"/>
        <w:jc w:val="both"/>
        <w:rPr>
          <w:rFonts w:ascii="Arial" w:hAnsi="Arial" w:cs="Arial"/>
          <w:sz w:val="24"/>
          <w:szCs w:val="24"/>
        </w:rPr>
      </w:pPr>
      <w:r>
        <w:rPr>
          <w:rFonts w:ascii="Arial" w:hAnsi="Arial" w:cs="Arial"/>
          <w:iCs/>
          <w:sz w:val="24"/>
          <w:szCs w:val="24"/>
        </w:rPr>
        <w:t xml:space="preserve">- проводить контрольные мероприятия в соответствии с </w:t>
      </w:r>
      <w:r>
        <w:rPr>
          <w:rFonts w:ascii="Arial" w:hAnsi="Arial" w:cs="Arial"/>
          <w:sz w:val="24"/>
          <w:szCs w:val="24"/>
        </w:rPr>
        <w:t>правовым актом Главы Парбигского сельского поселения о проведении контрольного мероприятия, объективно и достоверно отражать их результаты в соответствующих актах, отчетах и заключениях;</w:t>
      </w:r>
    </w:p>
    <w:p w:rsidR="000818A3" w:rsidRDefault="000818A3" w:rsidP="00D852C7">
      <w:pPr>
        <w:pStyle w:val="ListParagraph"/>
        <w:autoSpaceDE w:val="0"/>
        <w:autoSpaceDN w:val="0"/>
        <w:adjustRightInd w:val="0"/>
        <w:spacing w:after="0" w:line="240" w:lineRule="auto"/>
        <w:ind w:left="0" w:firstLine="480"/>
        <w:jc w:val="both"/>
        <w:rPr>
          <w:rFonts w:ascii="Arial" w:hAnsi="Arial" w:cs="Arial"/>
          <w:sz w:val="24"/>
          <w:szCs w:val="24"/>
        </w:rPr>
      </w:pPr>
      <w:r>
        <w:rPr>
          <w:rFonts w:ascii="Arial" w:hAnsi="Arial" w:cs="Arial"/>
          <w:sz w:val="24"/>
          <w:szCs w:val="24"/>
        </w:rPr>
        <w:t>-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0818A3" w:rsidRDefault="000818A3" w:rsidP="00D852C7">
      <w:pPr>
        <w:ind w:firstLine="480"/>
        <w:jc w:val="both"/>
        <w:rPr>
          <w:rFonts w:ascii="Arial" w:hAnsi="Arial" w:cs="Arial"/>
          <w:sz w:val="24"/>
          <w:szCs w:val="24"/>
        </w:rPr>
      </w:pPr>
      <w:r>
        <w:rPr>
          <w:rFonts w:ascii="Arial" w:hAnsi="Arial" w:cs="Arial"/>
          <w:sz w:val="24"/>
          <w:szCs w:val="24"/>
        </w:rPr>
        <w:t>-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w:t>
      </w:r>
    </w:p>
    <w:p w:rsidR="000818A3" w:rsidRDefault="000818A3" w:rsidP="00D852C7">
      <w:pPr>
        <w:ind w:firstLine="709"/>
        <w:jc w:val="both"/>
        <w:rPr>
          <w:rFonts w:ascii="Arial" w:hAnsi="Arial" w:cs="Arial"/>
          <w:sz w:val="24"/>
          <w:szCs w:val="24"/>
        </w:rPr>
      </w:pPr>
      <w:r>
        <w:rPr>
          <w:rFonts w:ascii="Arial" w:hAnsi="Arial" w:cs="Arial"/>
          <w:sz w:val="24"/>
          <w:szCs w:val="24"/>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w:t>
      </w:r>
      <w:r>
        <w:rPr>
          <w:rFonts w:ascii="Arial" w:hAnsi="Arial" w:cs="Arial"/>
          <w:bCs/>
          <w:iCs/>
          <w:sz w:val="24"/>
          <w:szCs w:val="24"/>
        </w:rPr>
        <w:t>адресатом, в том числе с применением автоматизированных информационных систем</w:t>
      </w:r>
      <w:r>
        <w:rPr>
          <w:rFonts w:ascii="Arial" w:hAnsi="Arial" w:cs="Arial"/>
          <w:sz w:val="24"/>
          <w:szCs w:val="24"/>
        </w:rPr>
        <w:t>.</w:t>
      </w:r>
    </w:p>
    <w:p w:rsidR="000818A3" w:rsidRDefault="000818A3" w:rsidP="00D852C7">
      <w:pPr>
        <w:ind w:firstLine="709"/>
        <w:jc w:val="both"/>
        <w:rPr>
          <w:rFonts w:ascii="Arial" w:hAnsi="Arial" w:cs="Arial"/>
          <w:sz w:val="24"/>
          <w:szCs w:val="24"/>
        </w:rPr>
      </w:pPr>
      <w:r>
        <w:rPr>
          <w:rFonts w:ascii="Arial" w:hAnsi="Arial" w:cs="Arial"/>
          <w:sz w:val="24"/>
          <w:szCs w:val="24"/>
        </w:rPr>
        <w:t>Срок представления информации, документов и материалов устанавливается в запросе и исчисляется с даты получения такого запроса. При этом устанавливаемый срок не может составлять менее двух рабочих дней.</w:t>
      </w:r>
    </w:p>
    <w:p w:rsidR="000818A3" w:rsidRDefault="000818A3" w:rsidP="00D852C7">
      <w:pPr>
        <w:ind w:firstLine="709"/>
        <w:jc w:val="both"/>
        <w:rPr>
          <w:rFonts w:ascii="Arial" w:hAnsi="Arial" w:cs="Arial"/>
          <w:sz w:val="24"/>
          <w:szCs w:val="24"/>
        </w:rPr>
      </w:pPr>
      <w:r>
        <w:rPr>
          <w:rFonts w:ascii="Arial" w:hAnsi="Arial" w:cs="Arial"/>
          <w:sz w:val="24"/>
          <w:szCs w:val="24"/>
        </w:rPr>
        <w:t xml:space="preserve">1.21. Информация, документы и материалы,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0818A3" w:rsidRDefault="000818A3" w:rsidP="00D852C7">
      <w:pPr>
        <w:ind w:firstLine="709"/>
        <w:jc w:val="both"/>
        <w:rPr>
          <w:rFonts w:ascii="Arial" w:hAnsi="Arial" w:cs="Arial"/>
          <w:sz w:val="24"/>
          <w:szCs w:val="24"/>
        </w:rPr>
      </w:pPr>
      <w:r>
        <w:rPr>
          <w:rFonts w:ascii="Arial" w:hAnsi="Arial" w:cs="Arial"/>
          <w:sz w:val="24"/>
          <w:szCs w:val="24"/>
        </w:rPr>
        <w:t>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0818A3" w:rsidRDefault="000818A3" w:rsidP="00D852C7">
      <w:pPr>
        <w:pStyle w:val="ConsPlusNormal"/>
        <w:ind w:left="480"/>
        <w:jc w:val="both"/>
        <w:rPr>
          <w:rFonts w:ascii="Arial" w:hAnsi="Arial" w:cs="Arial"/>
          <w:sz w:val="24"/>
          <w:szCs w:val="24"/>
        </w:rPr>
      </w:pPr>
      <w:r>
        <w:rPr>
          <w:rFonts w:ascii="Arial" w:hAnsi="Arial" w:cs="Arial"/>
          <w:sz w:val="24"/>
          <w:szCs w:val="24"/>
        </w:rPr>
        <w:tab/>
        <w:t>1.23. Должностные лица объектов контроля имеют следующие права:</w:t>
      </w:r>
    </w:p>
    <w:p w:rsidR="000818A3" w:rsidRDefault="000818A3" w:rsidP="00D852C7">
      <w:pPr>
        <w:pStyle w:val="ConsPlusNormal"/>
        <w:jc w:val="both"/>
        <w:rPr>
          <w:rFonts w:ascii="Arial" w:hAnsi="Arial" w:cs="Arial"/>
          <w:sz w:val="24"/>
          <w:szCs w:val="24"/>
        </w:rPr>
      </w:pPr>
      <w:r>
        <w:rPr>
          <w:rFonts w:ascii="Arial" w:hAnsi="Arial" w:cs="Arial"/>
          <w:sz w:val="24"/>
          <w:szCs w:val="24"/>
        </w:rPr>
        <w:tab/>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0818A3" w:rsidRDefault="000818A3" w:rsidP="00D852C7">
      <w:pPr>
        <w:pStyle w:val="ConsPlusNormal"/>
        <w:jc w:val="both"/>
        <w:rPr>
          <w:rFonts w:ascii="Arial" w:hAnsi="Arial" w:cs="Arial"/>
          <w:sz w:val="24"/>
          <w:szCs w:val="24"/>
        </w:rPr>
      </w:pPr>
      <w:r>
        <w:rPr>
          <w:rFonts w:ascii="Arial" w:hAnsi="Arial" w:cs="Arial"/>
          <w:sz w:val="24"/>
          <w:szCs w:val="24"/>
        </w:rPr>
        <w:tab/>
        <w:t>- знакомиться с актами проверок (ревизий), заключениями обследований, проведённых органом внутреннего муниципального финансового контроля;</w:t>
      </w:r>
    </w:p>
    <w:p w:rsidR="000818A3" w:rsidRDefault="000818A3" w:rsidP="00D852C7">
      <w:pPr>
        <w:pStyle w:val="ConsPlusNormal"/>
        <w:jc w:val="both"/>
        <w:rPr>
          <w:rFonts w:ascii="Arial" w:hAnsi="Arial" w:cs="Arial"/>
          <w:sz w:val="24"/>
          <w:szCs w:val="24"/>
        </w:rPr>
      </w:pPr>
      <w:r>
        <w:rPr>
          <w:rFonts w:ascii="Arial" w:hAnsi="Arial" w:cs="Arial"/>
          <w:sz w:val="24"/>
          <w:szCs w:val="24"/>
        </w:rPr>
        <w:tab/>
        <w:t xml:space="preserve">-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 </w:t>
      </w:r>
    </w:p>
    <w:p w:rsidR="000818A3" w:rsidRDefault="000818A3" w:rsidP="00D852C7">
      <w:pPr>
        <w:pStyle w:val="ConsPlusNormal"/>
        <w:jc w:val="both"/>
        <w:rPr>
          <w:rFonts w:ascii="Arial" w:hAnsi="Arial" w:cs="Arial"/>
          <w:sz w:val="24"/>
          <w:szCs w:val="24"/>
        </w:rPr>
      </w:pPr>
      <w:r>
        <w:rPr>
          <w:rFonts w:ascii="Arial" w:hAnsi="Arial" w:cs="Arial"/>
          <w:sz w:val="24"/>
          <w:szCs w:val="24"/>
        </w:rPr>
        <w:tab/>
        <w:t>- 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
    <w:p w:rsidR="000818A3" w:rsidRDefault="000818A3" w:rsidP="00D852C7">
      <w:pPr>
        <w:pStyle w:val="ConsPlusNormal"/>
        <w:jc w:val="both"/>
        <w:rPr>
          <w:rFonts w:ascii="Arial" w:hAnsi="Arial" w:cs="Arial"/>
          <w:sz w:val="24"/>
          <w:szCs w:val="24"/>
        </w:rPr>
      </w:pPr>
      <w:r>
        <w:rPr>
          <w:rFonts w:ascii="Arial" w:hAnsi="Arial" w:cs="Arial"/>
          <w:sz w:val="24"/>
          <w:szCs w:val="24"/>
        </w:rPr>
        <w:tab/>
        <w:t>1.24. Должностные лица объектов контроля обязаны:</w:t>
      </w:r>
    </w:p>
    <w:p w:rsidR="000818A3" w:rsidRDefault="000818A3" w:rsidP="00D852C7">
      <w:pPr>
        <w:pStyle w:val="ConsPlusNormal"/>
        <w:jc w:val="both"/>
        <w:rPr>
          <w:rFonts w:ascii="Arial" w:hAnsi="Arial" w:cs="Arial"/>
          <w:sz w:val="24"/>
          <w:szCs w:val="24"/>
        </w:rPr>
      </w:pPr>
      <w:r>
        <w:rPr>
          <w:rFonts w:ascii="Arial" w:hAnsi="Arial" w:cs="Arial"/>
          <w:sz w:val="24"/>
          <w:szCs w:val="24"/>
        </w:rPr>
        <w:tab/>
        <w:t>- своевременно и в полном объёме представлять информацию, документы и материалы, необходимые для проведения контрольных мероприятий;</w:t>
      </w:r>
    </w:p>
    <w:p w:rsidR="000818A3" w:rsidRDefault="000818A3" w:rsidP="00D852C7">
      <w:pPr>
        <w:pStyle w:val="ConsPlusNormal"/>
        <w:jc w:val="both"/>
        <w:rPr>
          <w:rFonts w:ascii="Arial" w:hAnsi="Arial" w:cs="Arial"/>
          <w:sz w:val="24"/>
          <w:szCs w:val="24"/>
        </w:rPr>
      </w:pPr>
      <w:r>
        <w:rPr>
          <w:rFonts w:ascii="Arial" w:hAnsi="Arial" w:cs="Arial"/>
          <w:sz w:val="24"/>
          <w:szCs w:val="24"/>
        </w:rPr>
        <w:tab/>
        <w:t>- давать устные и письменные объяснения должностным лицам органа внутреннего муниципального финансового контроля;</w:t>
      </w:r>
    </w:p>
    <w:p w:rsidR="000818A3" w:rsidRDefault="000818A3" w:rsidP="00D852C7">
      <w:pPr>
        <w:pStyle w:val="ConsPlusNormal"/>
        <w:jc w:val="both"/>
        <w:rPr>
          <w:rFonts w:ascii="Arial" w:hAnsi="Arial" w:cs="Arial"/>
          <w:sz w:val="24"/>
          <w:szCs w:val="24"/>
        </w:rPr>
      </w:pPr>
      <w:r>
        <w:rPr>
          <w:rFonts w:ascii="Arial" w:hAnsi="Arial" w:cs="Arial"/>
          <w:sz w:val="24"/>
          <w:szCs w:val="24"/>
        </w:rPr>
        <w:tab/>
        <w:t>- оказывать необходимое организационное и техническое содействие 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w:t>
      </w:r>
    </w:p>
    <w:p w:rsidR="000818A3" w:rsidRDefault="000818A3" w:rsidP="00D852C7">
      <w:pPr>
        <w:pStyle w:val="ConsPlusNormal"/>
        <w:jc w:val="both"/>
        <w:rPr>
          <w:rFonts w:ascii="Arial" w:hAnsi="Arial" w:cs="Arial"/>
          <w:sz w:val="24"/>
          <w:szCs w:val="24"/>
        </w:rPr>
      </w:pPr>
      <w:r>
        <w:rPr>
          <w:rFonts w:ascii="Arial" w:hAnsi="Arial" w:cs="Arial"/>
          <w:sz w:val="24"/>
          <w:szCs w:val="24"/>
        </w:rPr>
        <w:tab/>
        <w:t>-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w:t>
      </w:r>
    </w:p>
    <w:p w:rsidR="000818A3" w:rsidRDefault="000818A3" w:rsidP="00D852C7">
      <w:pPr>
        <w:pStyle w:val="ConsPlusNormal"/>
        <w:jc w:val="both"/>
        <w:rPr>
          <w:rFonts w:ascii="Arial" w:hAnsi="Arial" w:cs="Arial"/>
          <w:sz w:val="24"/>
          <w:szCs w:val="24"/>
        </w:rPr>
      </w:pPr>
      <w:r>
        <w:rPr>
          <w:rFonts w:ascii="Arial" w:hAnsi="Arial" w:cs="Arial"/>
          <w:sz w:val="24"/>
          <w:szCs w:val="24"/>
        </w:rPr>
        <w:tab/>
        <w:t>- выполнять иные законные требования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0818A3" w:rsidRDefault="000818A3" w:rsidP="00D852C7">
      <w:pPr>
        <w:pStyle w:val="ConsPlusNormal"/>
        <w:jc w:val="both"/>
        <w:rPr>
          <w:rFonts w:ascii="Arial" w:hAnsi="Arial" w:cs="Arial"/>
          <w:sz w:val="24"/>
          <w:szCs w:val="24"/>
        </w:rPr>
      </w:pPr>
      <w:r>
        <w:rPr>
          <w:rFonts w:ascii="Arial" w:hAnsi="Arial" w:cs="Arial"/>
          <w:sz w:val="24"/>
          <w:szCs w:val="24"/>
        </w:rPr>
        <w:tab/>
        <w:t>- своевременно и в полном объёме исполнять требования представлений, предписаний;</w:t>
      </w:r>
    </w:p>
    <w:p w:rsidR="000818A3" w:rsidRDefault="000818A3" w:rsidP="00D852C7">
      <w:pPr>
        <w:pStyle w:val="ConsPlusNormal"/>
        <w:jc w:val="both"/>
        <w:rPr>
          <w:rFonts w:ascii="Arial" w:hAnsi="Arial" w:cs="Arial"/>
          <w:sz w:val="24"/>
          <w:szCs w:val="24"/>
        </w:rPr>
      </w:pPr>
      <w:r>
        <w:rPr>
          <w:rFonts w:ascii="Arial" w:hAnsi="Arial" w:cs="Arial"/>
          <w:sz w:val="24"/>
          <w:szCs w:val="24"/>
        </w:rPr>
        <w:tab/>
        <w:t>-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w:t>
      </w:r>
    </w:p>
    <w:p w:rsidR="000818A3" w:rsidRDefault="000818A3" w:rsidP="00D852C7">
      <w:pPr>
        <w:pStyle w:val="ConsPlusNormal"/>
        <w:jc w:val="both"/>
        <w:rPr>
          <w:rFonts w:ascii="Arial" w:hAnsi="Arial" w:cs="Arial"/>
          <w:sz w:val="24"/>
          <w:szCs w:val="24"/>
        </w:rPr>
      </w:pPr>
      <w:r>
        <w:rPr>
          <w:rFonts w:ascii="Arial" w:hAnsi="Arial" w:cs="Arial"/>
          <w:sz w:val="24"/>
          <w:szCs w:val="24"/>
        </w:rPr>
        <w:tab/>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0818A3" w:rsidRDefault="000818A3" w:rsidP="00D852C7">
      <w:pPr>
        <w:pStyle w:val="ConsPlusNormal"/>
        <w:jc w:val="both"/>
        <w:rPr>
          <w:rFonts w:ascii="Arial" w:hAnsi="Arial" w:cs="Arial"/>
          <w:sz w:val="24"/>
          <w:szCs w:val="24"/>
        </w:rPr>
      </w:pPr>
      <w:r>
        <w:rPr>
          <w:rFonts w:ascii="Arial" w:hAnsi="Arial" w:cs="Arial"/>
          <w:sz w:val="24"/>
          <w:szCs w:val="24"/>
        </w:rPr>
        <w:tab/>
        <w:t>- нести иные обязанности, предусмотренные законодательством Российской Федерации.</w:t>
      </w:r>
    </w:p>
    <w:p w:rsidR="000818A3" w:rsidRDefault="000818A3" w:rsidP="00D852C7">
      <w:pPr>
        <w:ind w:firstLine="708"/>
        <w:jc w:val="both"/>
        <w:rPr>
          <w:rFonts w:ascii="Arial" w:hAnsi="Arial" w:cs="Arial"/>
          <w:sz w:val="24"/>
          <w:szCs w:val="24"/>
        </w:rPr>
      </w:pPr>
      <w:r>
        <w:rPr>
          <w:rFonts w:ascii="Arial" w:hAnsi="Arial" w:cs="Arial"/>
          <w:sz w:val="24"/>
          <w:szCs w:val="24"/>
        </w:rPr>
        <w:t xml:space="preserve">1.25. Требования к планированию контрольной деятельности органа 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0818A3" w:rsidRDefault="000818A3" w:rsidP="00D852C7">
      <w:pPr>
        <w:ind w:firstLine="708"/>
        <w:jc w:val="both"/>
        <w:rPr>
          <w:rFonts w:ascii="Arial" w:hAnsi="Arial" w:cs="Arial"/>
          <w:sz w:val="24"/>
          <w:szCs w:val="24"/>
        </w:rPr>
      </w:pPr>
    </w:p>
    <w:p w:rsidR="000818A3" w:rsidRDefault="000818A3" w:rsidP="00D852C7">
      <w:pPr>
        <w:pStyle w:val="ListParagraph"/>
        <w:numPr>
          <w:ilvl w:val="0"/>
          <w:numId w:val="1"/>
        </w:numPr>
        <w:spacing w:after="0" w:line="240" w:lineRule="auto"/>
        <w:ind w:left="0" w:firstLine="360"/>
        <w:jc w:val="center"/>
        <w:rPr>
          <w:rFonts w:ascii="Arial" w:hAnsi="Arial" w:cs="Arial"/>
          <w:b/>
          <w:sz w:val="24"/>
          <w:szCs w:val="24"/>
        </w:rPr>
      </w:pPr>
      <w:r>
        <w:rPr>
          <w:rFonts w:ascii="Arial" w:hAnsi="Arial" w:cs="Arial"/>
          <w:b/>
          <w:sz w:val="24"/>
          <w:szCs w:val="24"/>
        </w:rPr>
        <w:t>Реализация результатов контрольных мероприятий, производство</w:t>
      </w:r>
    </w:p>
    <w:p w:rsidR="000818A3" w:rsidRDefault="000818A3" w:rsidP="00D852C7">
      <w:pPr>
        <w:pStyle w:val="ListParagraph"/>
        <w:spacing w:after="0" w:line="240" w:lineRule="auto"/>
        <w:ind w:left="0" w:firstLine="360"/>
        <w:jc w:val="center"/>
        <w:rPr>
          <w:rFonts w:ascii="Arial" w:hAnsi="Arial" w:cs="Arial"/>
          <w:b/>
          <w:sz w:val="24"/>
          <w:szCs w:val="24"/>
        </w:rPr>
      </w:pPr>
      <w:r>
        <w:rPr>
          <w:rFonts w:ascii="Arial" w:hAnsi="Arial" w:cs="Arial"/>
          <w:b/>
          <w:sz w:val="24"/>
          <w:szCs w:val="24"/>
        </w:rPr>
        <w:t>по делам об административных правонарушениях и представление отчётности о результатах проведения контрольных мероприятий</w:t>
      </w:r>
    </w:p>
    <w:p w:rsidR="000818A3" w:rsidRDefault="000818A3" w:rsidP="00D852C7">
      <w:pPr>
        <w:pStyle w:val="ListParagraph"/>
        <w:autoSpaceDE w:val="0"/>
        <w:autoSpaceDN w:val="0"/>
        <w:adjustRightInd w:val="0"/>
        <w:spacing w:after="0" w:line="240" w:lineRule="auto"/>
        <w:ind w:left="0"/>
        <w:jc w:val="center"/>
        <w:rPr>
          <w:rFonts w:ascii="Arial" w:hAnsi="Arial" w:cs="Arial"/>
          <w:b/>
          <w:sz w:val="24"/>
          <w:szCs w:val="24"/>
        </w:rPr>
      </w:pP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 отсутствии возражений объекта  контроля направляются представления, предписания, а при наличии возражений в течение двадцати рабочих дней.</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2.2. 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0818A3" w:rsidRDefault="000818A3" w:rsidP="00D852C7">
      <w:pPr>
        <w:ind w:firstLine="709"/>
        <w:jc w:val="both"/>
        <w:rPr>
          <w:rFonts w:ascii="Arial" w:hAnsi="Arial" w:cs="Arial"/>
          <w:sz w:val="24"/>
          <w:szCs w:val="24"/>
        </w:rPr>
      </w:pPr>
      <w:r>
        <w:rPr>
          <w:rFonts w:ascii="Arial" w:hAnsi="Arial" w:cs="Arial"/>
          <w:sz w:val="24"/>
          <w:szCs w:val="24"/>
        </w:rPr>
        <w:t>2.3. 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2.4. Срок исполнения представления и (или) предписания устанавливается в 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представления и (или) предписания.   </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2.5. При наличии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0818A3" w:rsidRDefault="000818A3" w:rsidP="00D852C7">
      <w:pPr>
        <w:pStyle w:val="ListParagraph"/>
        <w:numPr>
          <w:ilvl w:val="1"/>
          <w:numId w:val="4"/>
        </w:numPr>
        <w:tabs>
          <w:tab w:val="left" w:pos="1134"/>
        </w:tabs>
        <w:spacing w:after="0" w:line="240" w:lineRule="auto"/>
        <w:ind w:left="0" w:firstLine="710"/>
        <w:jc w:val="both"/>
        <w:rPr>
          <w:rFonts w:ascii="Arial" w:hAnsi="Arial" w:cs="Arial"/>
          <w:sz w:val="24"/>
          <w:szCs w:val="24"/>
        </w:rPr>
      </w:pPr>
      <w:r>
        <w:rPr>
          <w:rFonts w:ascii="Arial" w:hAnsi="Arial" w:cs="Arial"/>
          <w:sz w:val="24"/>
          <w:szCs w:val="24"/>
        </w:rPr>
        <w:t xml:space="preserve"> В случае выявления контрольным мероприятием фактов административных правонарушений в финансово-бюджетной сфере 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0818A3" w:rsidRDefault="000818A3" w:rsidP="00D852C7">
      <w:pPr>
        <w:pStyle w:val="ListParagraph"/>
        <w:widowControl w:val="0"/>
        <w:tabs>
          <w:tab w:val="left" w:pos="1134"/>
        </w:tabs>
        <w:autoSpaceDE w:val="0"/>
        <w:autoSpaceDN w:val="0"/>
        <w:adjustRightInd w:val="0"/>
        <w:spacing w:after="0" w:line="240" w:lineRule="auto"/>
        <w:ind w:left="0" w:firstLine="710"/>
        <w:jc w:val="both"/>
        <w:rPr>
          <w:rFonts w:ascii="Arial" w:hAnsi="Arial" w:cs="Arial"/>
          <w:sz w:val="24"/>
          <w:szCs w:val="24"/>
        </w:rPr>
      </w:pPr>
      <w:r>
        <w:rPr>
          <w:rFonts w:ascii="Arial" w:hAnsi="Arial" w:cs="Arial"/>
          <w:sz w:val="24"/>
          <w:szCs w:val="24"/>
        </w:rPr>
        <w:t>2.7. 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w:t>
      </w:r>
    </w:p>
    <w:p w:rsidR="000818A3" w:rsidRDefault="000818A3" w:rsidP="00D852C7">
      <w:pPr>
        <w:ind w:firstLine="540"/>
        <w:jc w:val="both"/>
        <w:rPr>
          <w:rFonts w:ascii="Arial" w:hAnsi="Arial" w:cs="Arial"/>
          <w:sz w:val="24"/>
          <w:szCs w:val="24"/>
        </w:rPr>
      </w:pPr>
      <w:r>
        <w:rPr>
          <w:rFonts w:ascii="Arial" w:hAnsi="Arial" w:cs="Arial"/>
          <w:sz w:val="24"/>
          <w:szCs w:val="24"/>
        </w:rPr>
        <w:t xml:space="preserve">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w:t>
      </w:r>
      <w:hyperlink r:id="rId5" w:history="1">
        <w:r>
          <w:rPr>
            <w:rStyle w:val="Hyperlink"/>
            <w:rFonts w:ascii="Arial" w:hAnsi="Arial" w:cs="Arial"/>
            <w:color w:val="auto"/>
            <w:sz w:val="24"/>
            <w:szCs w:val="24"/>
            <w:u w:val="none"/>
          </w:rPr>
          <w:t>главой 30</w:t>
        </w:r>
      </w:hyperlink>
      <w:r>
        <w:rPr>
          <w:rFonts w:ascii="Arial" w:hAnsi="Arial" w:cs="Arial"/>
          <w:sz w:val="24"/>
          <w:szCs w:val="24"/>
        </w:rPr>
        <w:t xml:space="preserve"> БК РФ.</w:t>
      </w:r>
    </w:p>
    <w:p w:rsidR="000818A3" w:rsidRDefault="000818A3" w:rsidP="00D852C7">
      <w:pPr>
        <w:pStyle w:val="ListParagraph"/>
        <w:widowControl w:val="0"/>
        <w:autoSpaceDE w:val="0"/>
        <w:autoSpaceDN w:val="0"/>
        <w:adjustRightInd w:val="0"/>
        <w:spacing w:after="0" w:line="240" w:lineRule="auto"/>
        <w:ind w:left="0" w:firstLine="710"/>
        <w:jc w:val="both"/>
        <w:rPr>
          <w:rFonts w:ascii="Arial" w:hAnsi="Arial" w:cs="Arial"/>
          <w:sz w:val="24"/>
          <w:szCs w:val="24"/>
        </w:rPr>
      </w:pPr>
      <w:r>
        <w:rPr>
          <w:rFonts w:ascii="Arial" w:hAnsi="Arial" w:cs="Arial"/>
          <w:sz w:val="24"/>
          <w:szCs w:val="24"/>
        </w:rPr>
        <w:t>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0818A3" w:rsidRDefault="000818A3" w:rsidP="00D852C7">
      <w:pPr>
        <w:pStyle w:val="ListParagraph"/>
        <w:widowControl w:val="0"/>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2.9. В случае неисполнения представления и (или) предписания о возмещении ущерба, причинённого муниципальному образованию, орган внутреннего муниципального финансового контроля  инициирует направление иска о возмещении ущерба, причиненного муниципальному образованию, в суд.</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2.10.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w:t>
      </w:r>
    </w:p>
    <w:p w:rsidR="000818A3" w:rsidRDefault="000818A3" w:rsidP="00D852C7">
      <w:pPr>
        <w:pStyle w:val="ListParagraph"/>
        <w:widowControl w:val="0"/>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2.11.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8 статьи 99 Закона № 44-ФЗ.</w:t>
      </w:r>
    </w:p>
    <w:p w:rsidR="000818A3" w:rsidRDefault="000818A3" w:rsidP="00D852C7">
      <w:pPr>
        <w:ind w:firstLine="708"/>
        <w:jc w:val="both"/>
        <w:rPr>
          <w:rFonts w:ascii="Arial" w:hAnsi="Arial" w:cs="Arial"/>
          <w:sz w:val="24"/>
          <w:szCs w:val="24"/>
        </w:rPr>
      </w:pPr>
      <w:r>
        <w:rPr>
          <w:rFonts w:ascii="Arial" w:hAnsi="Arial" w:cs="Arial"/>
          <w:sz w:val="24"/>
          <w:szCs w:val="24"/>
        </w:rPr>
        <w:t>2.12. Должностные лица органа внутреннего муниципального финансового контроля, принимающие участие в контрольных мероприятиях осуществляют контроль за исполнением объектами контроля представлений и (или) предписаний. В случае неисполнения выданного представления и (или) предписания руководитель органа внутреннего муниципального финансового контроля  докладывает лицу, 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w:t>
      </w: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D852C7">
      <w:pPr>
        <w:jc w:val="right"/>
        <w:rPr>
          <w:rFonts w:ascii="Arial" w:hAnsi="Arial" w:cs="Arial"/>
          <w:sz w:val="24"/>
          <w:szCs w:val="24"/>
        </w:rPr>
      </w:pPr>
    </w:p>
    <w:p w:rsidR="000818A3" w:rsidRDefault="000818A3" w:rsidP="00D852C7">
      <w:pPr>
        <w:jc w:val="right"/>
        <w:rPr>
          <w:rFonts w:ascii="Arial" w:hAnsi="Arial" w:cs="Arial"/>
          <w:sz w:val="24"/>
          <w:szCs w:val="24"/>
        </w:rPr>
      </w:pPr>
    </w:p>
    <w:p w:rsidR="000818A3" w:rsidRDefault="000818A3" w:rsidP="00D852C7">
      <w:pPr>
        <w:jc w:val="right"/>
        <w:rPr>
          <w:rFonts w:ascii="Arial" w:hAnsi="Arial" w:cs="Arial"/>
          <w:sz w:val="24"/>
          <w:szCs w:val="24"/>
        </w:rPr>
      </w:pPr>
    </w:p>
    <w:p w:rsidR="000818A3" w:rsidRDefault="000818A3" w:rsidP="00D852C7">
      <w:pPr>
        <w:jc w:val="right"/>
        <w:rPr>
          <w:rFonts w:ascii="Arial" w:hAnsi="Arial" w:cs="Arial"/>
          <w:sz w:val="24"/>
          <w:szCs w:val="24"/>
        </w:rPr>
      </w:pPr>
      <w:r>
        <w:rPr>
          <w:rFonts w:ascii="Arial" w:hAnsi="Arial" w:cs="Arial"/>
          <w:sz w:val="24"/>
          <w:szCs w:val="24"/>
        </w:rPr>
        <w:t>Приложение №2</w:t>
      </w:r>
    </w:p>
    <w:p w:rsidR="000818A3" w:rsidRDefault="000818A3" w:rsidP="00D852C7">
      <w:pPr>
        <w:jc w:val="right"/>
        <w:rPr>
          <w:rFonts w:ascii="Arial" w:hAnsi="Arial" w:cs="Arial"/>
          <w:sz w:val="24"/>
          <w:szCs w:val="24"/>
        </w:rPr>
      </w:pPr>
      <w:r>
        <w:rPr>
          <w:rFonts w:ascii="Arial" w:hAnsi="Arial" w:cs="Arial"/>
          <w:sz w:val="24"/>
          <w:szCs w:val="24"/>
        </w:rPr>
        <w:t xml:space="preserve"> к постановлению </w:t>
      </w:r>
    </w:p>
    <w:p w:rsidR="000818A3" w:rsidRDefault="000818A3" w:rsidP="00D852C7">
      <w:pPr>
        <w:jc w:val="right"/>
        <w:rPr>
          <w:rFonts w:ascii="Arial" w:hAnsi="Arial" w:cs="Arial"/>
          <w:sz w:val="24"/>
          <w:szCs w:val="24"/>
        </w:rPr>
      </w:pPr>
      <w:r>
        <w:rPr>
          <w:rFonts w:ascii="Arial" w:hAnsi="Arial" w:cs="Arial"/>
          <w:sz w:val="24"/>
          <w:szCs w:val="24"/>
        </w:rPr>
        <w:t>от 12.09.2018 г.№ 83</w:t>
      </w: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rsidP="00C9744D">
      <w:pPr>
        <w:jc w:val="center"/>
        <w:rPr>
          <w:rFonts w:ascii="Arial" w:hAnsi="Arial" w:cs="Arial"/>
          <w:sz w:val="24"/>
          <w:szCs w:val="24"/>
        </w:rPr>
      </w:pPr>
    </w:p>
    <w:p w:rsidR="000818A3" w:rsidRDefault="000818A3" w:rsidP="00C9744D">
      <w:pPr>
        <w:jc w:val="center"/>
        <w:rPr>
          <w:rFonts w:ascii="Arial" w:hAnsi="Arial" w:cs="Arial"/>
          <w:b/>
          <w:sz w:val="24"/>
          <w:szCs w:val="24"/>
        </w:rPr>
      </w:pPr>
      <w:r w:rsidRPr="00C9744D">
        <w:rPr>
          <w:rFonts w:ascii="Arial" w:hAnsi="Arial" w:cs="Arial"/>
          <w:b/>
          <w:sz w:val="24"/>
          <w:szCs w:val="24"/>
        </w:rPr>
        <w:t>Орган</w:t>
      </w:r>
      <w:r>
        <w:rPr>
          <w:rFonts w:ascii="Arial" w:hAnsi="Arial" w:cs="Arial"/>
          <w:b/>
          <w:sz w:val="24"/>
          <w:szCs w:val="24"/>
        </w:rPr>
        <w:t xml:space="preserve"> внутреннего муниципального финансового контроля</w:t>
      </w:r>
    </w:p>
    <w:p w:rsidR="000818A3" w:rsidRDefault="000818A3" w:rsidP="00C9744D">
      <w:pPr>
        <w:jc w:val="center"/>
        <w:rPr>
          <w:rFonts w:ascii="Arial" w:hAnsi="Arial" w:cs="Arial"/>
          <w:b/>
          <w:sz w:val="24"/>
          <w:szCs w:val="24"/>
        </w:rPr>
      </w:pPr>
      <w:r>
        <w:rPr>
          <w:rFonts w:ascii="Arial" w:hAnsi="Arial" w:cs="Arial"/>
          <w:b/>
          <w:sz w:val="24"/>
          <w:szCs w:val="24"/>
        </w:rPr>
        <w:t>на территории Парбигского сельского поселения</w:t>
      </w:r>
    </w:p>
    <w:p w:rsidR="000818A3" w:rsidRDefault="000818A3" w:rsidP="00D852C7">
      <w:pPr>
        <w:jc w:val="center"/>
        <w:rPr>
          <w:rFonts w:ascii="Arial" w:hAnsi="Arial" w:cs="Arial"/>
          <w:b/>
          <w:sz w:val="24"/>
          <w:szCs w:val="24"/>
        </w:rPr>
      </w:pPr>
    </w:p>
    <w:p w:rsidR="000818A3" w:rsidRDefault="000818A3" w:rsidP="00C9744D">
      <w:pPr>
        <w:jc w:val="center"/>
        <w:rPr>
          <w:rFonts w:ascii="Arial" w:hAnsi="Arial" w:cs="Arial"/>
          <w:b/>
          <w:sz w:val="24"/>
          <w:szCs w:val="24"/>
        </w:rPr>
      </w:pPr>
      <w:r>
        <w:rPr>
          <w:rFonts w:ascii="Arial" w:hAnsi="Arial" w:cs="Arial"/>
          <w:b/>
          <w:sz w:val="24"/>
          <w:szCs w:val="24"/>
        </w:rPr>
        <w:t>Комиссия ее состав:</w:t>
      </w:r>
    </w:p>
    <w:p w:rsidR="000818A3" w:rsidRDefault="000818A3" w:rsidP="00D852C7">
      <w:pPr>
        <w:rPr>
          <w:rFonts w:ascii="Arial" w:hAnsi="Arial" w:cs="Arial"/>
          <w:sz w:val="24"/>
          <w:szCs w:val="24"/>
        </w:rPr>
      </w:pPr>
      <w:r>
        <w:rPr>
          <w:rFonts w:ascii="Arial" w:hAnsi="Arial" w:cs="Arial"/>
          <w:b/>
          <w:sz w:val="24"/>
          <w:szCs w:val="24"/>
        </w:rPr>
        <w:t>Председатель комиссии</w:t>
      </w:r>
      <w:r>
        <w:rPr>
          <w:rFonts w:ascii="Arial" w:hAnsi="Arial" w:cs="Arial"/>
          <w:sz w:val="24"/>
          <w:szCs w:val="24"/>
        </w:rPr>
        <w:t>- Косолапова Л.В.. Глава Парбигского сельского поселения;</w:t>
      </w:r>
    </w:p>
    <w:p w:rsidR="000818A3" w:rsidRDefault="000818A3" w:rsidP="00D852C7">
      <w:pPr>
        <w:rPr>
          <w:rFonts w:ascii="Arial" w:hAnsi="Arial" w:cs="Arial"/>
          <w:sz w:val="24"/>
          <w:szCs w:val="24"/>
        </w:rPr>
      </w:pPr>
      <w:r>
        <w:rPr>
          <w:rFonts w:ascii="Arial" w:hAnsi="Arial" w:cs="Arial"/>
          <w:b/>
          <w:sz w:val="24"/>
          <w:szCs w:val="24"/>
        </w:rPr>
        <w:t>Заместитель председателя</w:t>
      </w:r>
      <w:r>
        <w:rPr>
          <w:rFonts w:ascii="Arial" w:hAnsi="Arial" w:cs="Arial"/>
          <w:sz w:val="24"/>
          <w:szCs w:val="24"/>
        </w:rPr>
        <w:t>-Малькова Н.П.. бухгалтер администрации Парбигского  сельского поселения;</w:t>
      </w:r>
    </w:p>
    <w:p w:rsidR="000818A3" w:rsidRDefault="000818A3" w:rsidP="00D852C7">
      <w:pPr>
        <w:rPr>
          <w:rFonts w:ascii="Arial" w:hAnsi="Arial" w:cs="Arial"/>
          <w:sz w:val="24"/>
          <w:szCs w:val="24"/>
        </w:rPr>
      </w:pPr>
      <w:r>
        <w:rPr>
          <w:rFonts w:ascii="Arial" w:hAnsi="Arial" w:cs="Arial"/>
          <w:b/>
          <w:sz w:val="24"/>
          <w:szCs w:val="24"/>
        </w:rPr>
        <w:t>Члены комиссии</w:t>
      </w:r>
      <w:r>
        <w:rPr>
          <w:rFonts w:ascii="Arial" w:hAnsi="Arial" w:cs="Arial"/>
          <w:sz w:val="24"/>
          <w:szCs w:val="24"/>
        </w:rPr>
        <w:t>- Симушина Н.А.. главный специалист (финансист) Администрации Парбигского сельского поселения</w:t>
      </w:r>
    </w:p>
    <w:p w:rsidR="000818A3" w:rsidRDefault="000818A3" w:rsidP="00D852C7">
      <w:pPr>
        <w:rPr>
          <w:rFonts w:ascii="Arial" w:hAnsi="Arial" w:cs="Arial"/>
          <w:sz w:val="24"/>
          <w:szCs w:val="24"/>
        </w:rPr>
      </w:pPr>
      <w:r>
        <w:rPr>
          <w:rFonts w:ascii="Arial" w:hAnsi="Arial" w:cs="Arial"/>
          <w:sz w:val="24"/>
          <w:szCs w:val="24"/>
        </w:rPr>
        <w:t xml:space="preserve">                            Кедровская Н.Б специалист  администрации  Парбигского сельского поселения;</w:t>
      </w:r>
    </w:p>
    <w:p w:rsidR="000818A3" w:rsidRDefault="000818A3" w:rsidP="00D852C7">
      <w:pPr>
        <w:rPr>
          <w:rFonts w:ascii="Arial" w:hAnsi="Arial" w:cs="Arial"/>
          <w:sz w:val="24"/>
          <w:szCs w:val="24"/>
        </w:rPr>
      </w:pPr>
      <w:r>
        <w:rPr>
          <w:rFonts w:ascii="Arial" w:hAnsi="Arial" w:cs="Arial"/>
          <w:sz w:val="24"/>
          <w:szCs w:val="24"/>
        </w:rPr>
        <w:t xml:space="preserve">                           Немтинова Н.Н. ведущий специалист  администрации Парбигского сельского поселения. </w:t>
      </w:r>
    </w:p>
    <w:p w:rsidR="000818A3" w:rsidRDefault="000818A3" w:rsidP="00D852C7">
      <w:pPr>
        <w:rPr>
          <w:rFonts w:ascii="Arial" w:hAnsi="Arial" w:cs="Arial"/>
          <w:sz w:val="24"/>
          <w:szCs w:val="24"/>
        </w:rPr>
      </w:pPr>
    </w:p>
    <w:p w:rsidR="000818A3" w:rsidRDefault="000818A3" w:rsidP="00D852C7">
      <w:pPr>
        <w:rPr>
          <w:rFonts w:ascii="Arial" w:hAnsi="Arial" w:cs="Arial"/>
          <w:sz w:val="24"/>
          <w:szCs w:val="24"/>
        </w:rPr>
      </w:pPr>
    </w:p>
    <w:p w:rsidR="000818A3" w:rsidRDefault="000818A3"/>
    <w:sectPr w:rsidR="000818A3" w:rsidSect="00087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63A"/>
    <w:multiLevelType w:val="multilevel"/>
    <w:tmpl w:val="C3BC7C46"/>
    <w:lvl w:ilvl="0">
      <w:start w:val="1"/>
      <w:numFmt w:val="decimal"/>
      <w:lvlText w:val="%1."/>
      <w:lvlJc w:val="left"/>
      <w:pPr>
        <w:ind w:left="360" w:hanging="360"/>
      </w:pPr>
      <w:rPr>
        <w:rFonts w:cs="Times New Roman"/>
      </w:rPr>
    </w:lvl>
    <w:lvl w:ilvl="1">
      <w:start w:val="9"/>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
    <w:nsid w:val="11DE2019"/>
    <w:multiLevelType w:val="multilevel"/>
    <w:tmpl w:val="1E2034B4"/>
    <w:lvl w:ilvl="0">
      <w:start w:val="1"/>
      <w:numFmt w:val="decimal"/>
      <w:lvlText w:val="%1."/>
      <w:lvlJc w:val="left"/>
      <w:pPr>
        <w:ind w:left="480" w:hanging="480"/>
      </w:pPr>
      <w:rPr>
        <w:rFonts w:cs="Times New Roman"/>
      </w:rPr>
    </w:lvl>
    <w:lvl w:ilvl="1">
      <w:start w:val="12"/>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
    <w:nsid w:val="249A4EBB"/>
    <w:multiLevelType w:val="multilevel"/>
    <w:tmpl w:val="42F8713C"/>
    <w:lvl w:ilvl="0">
      <w:start w:val="1"/>
      <w:numFmt w:val="upperRoman"/>
      <w:lvlText w:val="%1."/>
      <w:lvlJc w:val="left"/>
      <w:pPr>
        <w:ind w:left="1080" w:hanging="720"/>
      </w:pPr>
      <w:rPr>
        <w:rFonts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
    <w:nsid w:val="263757DD"/>
    <w:multiLevelType w:val="multilevel"/>
    <w:tmpl w:val="11B8FC40"/>
    <w:lvl w:ilvl="0">
      <w:start w:val="2"/>
      <w:numFmt w:val="decimal"/>
      <w:lvlText w:val="%1."/>
      <w:lvlJc w:val="left"/>
      <w:pPr>
        <w:ind w:left="360" w:hanging="360"/>
      </w:pPr>
      <w:rPr>
        <w:rFonts w:cs="Times New Roman"/>
      </w:rPr>
    </w:lvl>
    <w:lvl w:ilvl="1">
      <w:start w:val="6"/>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2C7"/>
    <w:rsid w:val="000818A3"/>
    <w:rsid w:val="00087F4B"/>
    <w:rsid w:val="001F1053"/>
    <w:rsid w:val="0057395C"/>
    <w:rsid w:val="006E18C6"/>
    <w:rsid w:val="009C74AA"/>
    <w:rsid w:val="00C9744D"/>
    <w:rsid w:val="00D852C7"/>
    <w:rsid w:val="00F91C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F4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52C7"/>
    <w:pPr>
      <w:ind w:left="720"/>
      <w:contextualSpacing/>
    </w:pPr>
    <w:rPr>
      <w:lang w:eastAsia="en-US"/>
    </w:rPr>
  </w:style>
  <w:style w:type="paragraph" w:customStyle="1" w:styleId="ConsPlusNormal">
    <w:name w:val="ConsPlusNormal"/>
    <w:uiPriority w:val="99"/>
    <w:rsid w:val="00D852C7"/>
    <w:pPr>
      <w:widowControl w:val="0"/>
      <w:autoSpaceDE w:val="0"/>
      <w:autoSpaceDN w:val="0"/>
      <w:adjustRightInd w:val="0"/>
    </w:pPr>
    <w:rPr>
      <w:rFonts w:cs="Calibri"/>
    </w:rPr>
  </w:style>
  <w:style w:type="character" w:styleId="Hyperlink">
    <w:name w:val="Hyperlink"/>
    <w:basedOn w:val="DefaultParagraphFont"/>
    <w:uiPriority w:val="99"/>
    <w:semiHidden/>
    <w:rsid w:val="00D852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01291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5D7071713AE2179F234AE667E14C3ECB36152BB1DC1355DE4A5A2D9D55A117937948AAD8D61OEL3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11</Pages>
  <Words>3868</Words>
  <Characters>22048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Парбиг</cp:lastModifiedBy>
  <cp:revision>6</cp:revision>
  <dcterms:created xsi:type="dcterms:W3CDTF">2018-09-12T05:57:00Z</dcterms:created>
  <dcterms:modified xsi:type="dcterms:W3CDTF">2018-10-31T03:52:00Z</dcterms:modified>
</cp:coreProperties>
</file>