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172" w:rsidRPr="00647A40" w:rsidRDefault="00D13172" w:rsidP="00E51283">
      <w:pPr>
        <w:jc w:val="center"/>
        <w:rPr>
          <w:rFonts w:ascii="Times New Roman" w:hAnsi="Times New Roman"/>
          <w:b/>
          <w:sz w:val="24"/>
          <w:szCs w:val="24"/>
        </w:rPr>
      </w:pPr>
      <w:r w:rsidRPr="00647A40">
        <w:rPr>
          <w:rFonts w:ascii="Times New Roman" w:hAnsi="Times New Roman"/>
          <w:b/>
          <w:sz w:val="24"/>
          <w:szCs w:val="24"/>
        </w:rPr>
        <w:t>МУНИЦИПАЛЬНОЕ ОБРАЗОВАНИЕ «ПАРБИГСКОЕ СЕЛЬСКОЕ ПОСЕЛЕНИЕ» БАКЧАРСКОГО РАЙОНА ТОМСКОЙ ОБЛАСТИ</w:t>
      </w:r>
    </w:p>
    <w:p w:rsidR="00D13172" w:rsidRPr="00A67775" w:rsidRDefault="00F13686" w:rsidP="00D6419C">
      <w:pPr>
        <w:pStyle w:val="ac"/>
        <w:tabs>
          <w:tab w:val="left" w:pos="2480"/>
          <w:tab w:val="center" w:pos="4606"/>
        </w:tabs>
        <w:ind w:left="-142" w:firstLine="0"/>
        <w:rPr>
          <w:bCs/>
          <w:sz w:val="26"/>
          <w:szCs w:val="26"/>
        </w:rPr>
      </w:pPr>
      <w:r>
        <w:rPr>
          <w:bCs/>
          <w:sz w:val="26"/>
          <w:szCs w:val="26"/>
        </w:rPr>
        <w:t>МКУ Администрация парбигского сельского поселения</w:t>
      </w:r>
    </w:p>
    <w:p w:rsidR="00D13172" w:rsidRPr="0020286B" w:rsidRDefault="00F13686" w:rsidP="00D6419C">
      <w:pPr>
        <w:pStyle w:val="ac"/>
        <w:ind w:firstLine="0"/>
        <w:rPr>
          <w:b w:val="0"/>
          <w:i/>
          <w:sz w:val="26"/>
          <w:szCs w:val="26"/>
          <w:u w:val="single"/>
        </w:rPr>
      </w:pPr>
      <w:r>
        <w:rPr>
          <w:sz w:val="26"/>
          <w:szCs w:val="26"/>
        </w:rPr>
        <w:t xml:space="preserve">               постановлен</w:t>
      </w:r>
      <w:r w:rsidR="00D13172" w:rsidRPr="00A67775">
        <w:rPr>
          <w:sz w:val="26"/>
          <w:szCs w:val="26"/>
        </w:rPr>
        <w:t xml:space="preserve">ИЕ </w:t>
      </w:r>
      <w:r w:rsidR="0020286B" w:rsidRPr="0020286B">
        <w:rPr>
          <w:b w:val="0"/>
          <w:i/>
          <w:sz w:val="26"/>
          <w:szCs w:val="26"/>
        </w:rPr>
        <w:t>(проект)</w:t>
      </w:r>
    </w:p>
    <w:p w:rsidR="006B051A" w:rsidRDefault="00D13172" w:rsidP="006B051A">
      <w:pPr>
        <w:pStyle w:val="21"/>
        <w:shd w:val="clear" w:color="auto" w:fill="auto"/>
        <w:tabs>
          <w:tab w:val="left" w:pos="4158"/>
          <w:tab w:val="left" w:pos="7979"/>
        </w:tabs>
        <w:spacing w:before="0" w:after="259" w:line="240" w:lineRule="auto"/>
        <w:ind w:firstLine="0"/>
        <w:jc w:val="left"/>
        <w:rPr>
          <w:color w:val="000000"/>
          <w:sz w:val="26"/>
          <w:szCs w:val="26"/>
        </w:rPr>
      </w:pPr>
      <w:r w:rsidRPr="00A67775">
        <w:rPr>
          <w:color w:val="000000"/>
          <w:sz w:val="26"/>
          <w:szCs w:val="26"/>
        </w:rPr>
        <w:t xml:space="preserve">от </w:t>
      </w:r>
      <w:r w:rsidR="0020286B">
        <w:rPr>
          <w:color w:val="000000"/>
          <w:sz w:val="26"/>
          <w:szCs w:val="26"/>
        </w:rPr>
        <w:t>0</w:t>
      </w:r>
      <w:r w:rsidR="00465003">
        <w:rPr>
          <w:color w:val="000000"/>
          <w:sz w:val="26"/>
          <w:szCs w:val="26"/>
        </w:rPr>
        <w:t>0</w:t>
      </w:r>
      <w:r w:rsidRPr="00A67775">
        <w:rPr>
          <w:color w:val="000000"/>
          <w:sz w:val="26"/>
          <w:szCs w:val="26"/>
        </w:rPr>
        <w:t>.</w:t>
      </w:r>
      <w:r w:rsidR="00786129" w:rsidRPr="00A67775">
        <w:rPr>
          <w:color w:val="000000"/>
          <w:sz w:val="26"/>
          <w:szCs w:val="26"/>
        </w:rPr>
        <w:t>0</w:t>
      </w:r>
      <w:r w:rsidR="0020286B">
        <w:rPr>
          <w:color w:val="000000"/>
          <w:sz w:val="26"/>
          <w:szCs w:val="26"/>
        </w:rPr>
        <w:t>0</w:t>
      </w:r>
      <w:r w:rsidRPr="00A67775">
        <w:rPr>
          <w:color w:val="000000"/>
          <w:sz w:val="26"/>
          <w:szCs w:val="26"/>
        </w:rPr>
        <w:t>.20</w:t>
      </w:r>
      <w:r w:rsidR="00854CC4" w:rsidRPr="00A67775">
        <w:rPr>
          <w:color w:val="000000"/>
          <w:sz w:val="26"/>
          <w:szCs w:val="26"/>
        </w:rPr>
        <w:t>21</w:t>
      </w:r>
      <w:r w:rsidRPr="00A67775">
        <w:rPr>
          <w:color w:val="000000"/>
          <w:sz w:val="26"/>
          <w:szCs w:val="26"/>
        </w:rPr>
        <w:t xml:space="preserve"> г.</w:t>
      </w:r>
      <w:r w:rsidRPr="00A67775">
        <w:rPr>
          <w:color w:val="000000"/>
          <w:sz w:val="26"/>
          <w:szCs w:val="26"/>
        </w:rPr>
        <w:tab/>
        <w:t xml:space="preserve">с. Парбиг </w:t>
      </w:r>
      <w:r w:rsidRPr="00A67775">
        <w:rPr>
          <w:color w:val="000000"/>
          <w:sz w:val="26"/>
          <w:szCs w:val="26"/>
        </w:rPr>
        <w:tab/>
        <w:t xml:space="preserve">       №  </w:t>
      </w:r>
      <w:r w:rsidR="0020286B">
        <w:rPr>
          <w:color w:val="000000"/>
          <w:sz w:val="26"/>
          <w:szCs w:val="26"/>
        </w:rPr>
        <w:t>00</w:t>
      </w:r>
    </w:p>
    <w:p w:rsidR="004126E0" w:rsidRPr="004126E0" w:rsidRDefault="004126E0" w:rsidP="004126E0">
      <w:pPr>
        <w:pStyle w:val="headertexttopleveltextcentertext"/>
        <w:spacing w:before="0" w:beforeAutospacing="0" w:after="240" w:afterAutospacing="0" w:line="165" w:lineRule="atLeast"/>
        <w:jc w:val="center"/>
        <w:textAlignment w:val="baseline"/>
        <w:rPr>
          <w:bCs/>
          <w:sz w:val="26"/>
          <w:szCs w:val="26"/>
        </w:rPr>
      </w:pPr>
      <w:r w:rsidRPr="004126E0">
        <w:rPr>
          <w:bCs/>
          <w:sz w:val="26"/>
          <w:szCs w:val="26"/>
        </w:rPr>
        <w:t>Об утверждении индикаторов риска нарушений обязательных требований, выявление которых является основанием для принятия решения о проведении проверки муниципального земельного контроля</w:t>
      </w:r>
    </w:p>
    <w:p w:rsidR="004126E0" w:rsidRPr="004126E0" w:rsidRDefault="004126E0" w:rsidP="004126E0">
      <w:pPr>
        <w:pStyle w:val="formattexttopleveltextindenttext"/>
        <w:spacing w:before="0" w:beforeAutospacing="0" w:after="0" w:afterAutospacing="0" w:line="165" w:lineRule="atLeast"/>
        <w:ind w:firstLine="480"/>
        <w:textAlignment w:val="baseline"/>
        <w:rPr>
          <w:rStyle w:val="af"/>
          <w:i w:val="0"/>
          <w:sz w:val="26"/>
          <w:szCs w:val="26"/>
        </w:rPr>
      </w:pPr>
    </w:p>
    <w:p w:rsidR="004126E0" w:rsidRPr="004126E0" w:rsidRDefault="004126E0" w:rsidP="004126E0">
      <w:pPr>
        <w:pStyle w:val="formattexttopleveltextindenttext"/>
        <w:spacing w:before="0" w:beforeAutospacing="0" w:after="0" w:afterAutospacing="0"/>
        <w:ind w:firstLine="480"/>
        <w:jc w:val="both"/>
        <w:textAlignment w:val="baseline"/>
        <w:rPr>
          <w:rStyle w:val="af"/>
          <w:i w:val="0"/>
          <w:sz w:val="26"/>
          <w:szCs w:val="26"/>
        </w:rPr>
      </w:pPr>
      <w:r w:rsidRPr="004126E0">
        <w:rPr>
          <w:rStyle w:val="af"/>
          <w:i w:val="0"/>
          <w:sz w:val="26"/>
          <w:szCs w:val="26"/>
        </w:rPr>
        <w:t xml:space="preserve">В соответствии с Федеральным законом от 31 июля 2020 года № 248-ФЗ «О государственном  контроле (надзоре) и муниципальном контроле в Российской Федерации», </w:t>
      </w:r>
    </w:p>
    <w:p w:rsidR="004126E0" w:rsidRPr="004126E0" w:rsidRDefault="004126E0" w:rsidP="004126E0">
      <w:pPr>
        <w:pStyle w:val="formattexttopleveltextindenttext"/>
        <w:spacing w:before="0" w:beforeAutospacing="0" w:after="0" w:afterAutospacing="0"/>
        <w:ind w:firstLine="480"/>
        <w:textAlignment w:val="baseline"/>
        <w:rPr>
          <w:rStyle w:val="af"/>
          <w:i w:val="0"/>
          <w:sz w:val="26"/>
          <w:szCs w:val="26"/>
        </w:rPr>
      </w:pPr>
    </w:p>
    <w:p w:rsidR="004126E0" w:rsidRPr="004126E0" w:rsidRDefault="004126E0" w:rsidP="004126E0">
      <w:pPr>
        <w:pStyle w:val="formattexttopleveltextindenttext"/>
        <w:spacing w:before="0" w:beforeAutospacing="0" w:after="0" w:afterAutospacing="0"/>
        <w:jc w:val="both"/>
        <w:textAlignment w:val="baseline"/>
        <w:rPr>
          <w:rStyle w:val="af"/>
          <w:i w:val="0"/>
          <w:sz w:val="26"/>
          <w:szCs w:val="26"/>
        </w:rPr>
      </w:pPr>
      <w:r w:rsidRPr="004126E0">
        <w:rPr>
          <w:rStyle w:val="af"/>
          <w:i w:val="0"/>
          <w:sz w:val="26"/>
          <w:szCs w:val="26"/>
        </w:rPr>
        <w:t>ПОСТАНОВЛЯЮ:</w:t>
      </w:r>
    </w:p>
    <w:p w:rsidR="004126E0" w:rsidRPr="004126E0" w:rsidRDefault="004126E0" w:rsidP="004126E0">
      <w:pPr>
        <w:pStyle w:val="formattexttopleveltextindenttext"/>
        <w:spacing w:before="0" w:beforeAutospacing="0" w:after="0" w:afterAutospacing="0"/>
        <w:ind w:firstLine="480"/>
        <w:jc w:val="both"/>
        <w:textAlignment w:val="baseline"/>
        <w:rPr>
          <w:rStyle w:val="af"/>
          <w:i w:val="0"/>
          <w:sz w:val="26"/>
          <w:szCs w:val="26"/>
        </w:rPr>
      </w:pPr>
    </w:p>
    <w:p w:rsidR="00E51283" w:rsidRPr="004126E0" w:rsidRDefault="004126E0" w:rsidP="00E51283">
      <w:pPr>
        <w:pStyle w:val="21"/>
        <w:shd w:val="clear" w:color="auto" w:fill="auto"/>
        <w:tabs>
          <w:tab w:val="left" w:pos="4158"/>
          <w:tab w:val="left" w:pos="7979"/>
        </w:tabs>
        <w:spacing w:before="0" w:after="259" w:line="240" w:lineRule="atLeast"/>
        <w:ind w:firstLine="0"/>
        <w:contextualSpacing/>
        <w:jc w:val="both"/>
        <w:rPr>
          <w:iCs/>
          <w:sz w:val="26"/>
          <w:szCs w:val="26"/>
        </w:rPr>
      </w:pPr>
      <w:r>
        <w:rPr>
          <w:rStyle w:val="af"/>
          <w:i w:val="0"/>
          <w:sz w:val="26"/>
          <w:szCs w:val="26"/>
        </w:rPr>
        <w:t xml:space="preserve">           </w:t>
      </w:r>
      <w:r w:rsidRPr="004126E0">
        <w:rPr>
          <w:rStyle w:val="af"/>
          <w:i w:val="0"/>
          <w:sz w:val="26"/>
          <w:szCs w:val="26"/>
        </w:rPr>
        <w:t>1. Утвердить Индикаторы риска нарушений обязательных требований, выявление которых является основанием для принятия решения о проведении проверки муниципального земельного контроля согласно приложению</w:t>
      </w:r>
      <w:r w:rsidR="00E51283" w:rsidRPr="004126E0">
        <w:rPr>
          <w:rStyle w:val="af"/>
          <w:i w:val="0"/>
          <w:sz w:val="26"/>
          <w:szCs w:val="26"/>
        </w:rPr>
        <w:t xml:space="preserve"> к настоящему постановлению.</w:t>
      </w:r>
    </w:p>
    <w:p w:rsidR="0071269D" w:rsidRDefault="002F2DD1" w:rsidP="003F5751">
      <w:pPr>
        <w:pStyle w:val="21"/>
        <w:shd w:val="clear" w:color="auto" w:fill="auto"/>
        <w:tabs>
          <w:tab w:val="left" w:pos="4158"/>
          <w:tab w:val="left" w:pos="7979"/>
        </w:tabs>
        <w:spacing w:before="0" w:after="259" w:line="240" w:lineRule="atLeast"/>
        <w:ind w:firstLine="0"/>
        <w:contextualSpacing/>
        <w:jc w:val="both"/>
        <w:rPr>
          <w:bCs/>
          <w:sz w:val="26"/>
          <w:szCs w:val="26"/>
        </w:rPr>
      </w:pPr>
      <w:r w:rsidRPr="004126E0">
        <w:rPr>
          <w:sz w:val="26"/>
          <w:szCs w:val="26"/>
        </w:rPr>
        <w:t xml:space="preserve">    </w:t>
      </w:r>
      <w:r w:rsidR="003E0F56" w:rsidRPr="004126E0">
        <w:rPr>
          <w:sz w:val="26"/>
          <w:szCs w:val="26"/>
        </w:rPr>
        <w:t xml:space="preserve">    </w:t>
      </w:r>
      <w:r w:rsidR="005846B2" w:rsidRPr="004126E0">
        <w:rPr>
          <w:sz w:val="26"/>
          <w:szCs w:val="26"/>
        </w:rPr>
        <w:t xml:space="preserve"> </w:t>
      </w:r>
      <w:r w:rsidR="003E0F56" w:rsidRPr="004126E0">
        <w:rPr>
          <w:sz w:val="26"/>
          <w:szCs w:val="26"/>
        </w:rPr>
        <w:t xml:space="preserve"> </w:t>
      </w:r>
      <w:r w:rsidR="0071269D" w:rsidRPr="004126E0">
        <w:rPr>
          <w:sz w:val="26"/>
          <w:szCs w:val="26"/>
        </w:rPr>
        <w:t xml:space="preserve"> </w:t>
      </w:r>
      <w:r w:rsidR="005846B2" w:rsidRPr="004126E0">
        <w:rPr>
          <w:sz w:val="26"/>
          <w:szCs w:val="26"/>
        </w:rPr>
        <w:t>2</w:t>
      </w:r>
      <w:r w:rsidR="00647A40" w:rsidRPr="004126E0">
        <w:rPr>
          <w:sz w:val="26"/>
          <w:szCs w:val="26"/>
        </w:rPr>
        <w:t xml:space="preserve">. </w:t>
      </w:r>
      <w:r w:rsidRPr="004126E0">
        <w:rPr>
          <w:bCs/>
          <w:sz w:val="26"/>
          <w:szCs w:val="26"/>
        </w:rPr>
        <w:t>О</w:t>
      </w:r>
      <w:r w:rsidR="00D8477A" w:rsidRPr="004126E0">
        <w:rPr>
          <w:bCs/>
          <w:sz w:val="26"/>
          <w:szCs w:val="26"/>
        </w:rPr>
        <w:t>публикова</w:t>
      </w:r>
      <w:r w:rsidR="00F13686" w:rsidRPr="004126E0">
        <w:rPr>
          <w:bCs/>
          <w:sz w:val="26"/>
          <w:szCs w:val="26"/>
        </w:rPr>
        <w:t>ть настоящее постановл</w:t>
      </w:r>
      <w:r w:rsidRPr="004126E0">
        <w:rPr>
          <w:bCs/>
          <w:sz w:val="26"/>
          <w:szCs w:val="26"/>
        </w:rPr>
        <w:t xml:space="preserve">ение в </w:t>
      </w:r>
      <w:r w:rsidR="002E2562" w:rsidRPr="004126E0">
        <w:rPr>
          <w:bCs/>
          <w:sz w:val="26"/>
          <w:szCs w:val="26"/>
        </w:rPr>
        <w:t>порядке,</w:t>
      </w:r>
      <w:r w:rsidRPr="004126E0">
        <w:rPr>
          <w:bCs/>
          <w:sz w:val="26"/>
          <w:szCs w:val="26"/>
        </w:rPr>
        <w:t xml:space="preserve"> </w:t>
      </w:r>
      <w:r w:rsidR="002E2562" w:rsidRPr="004126E0">
        <w:rPr>
          <w:sz w:val="26"/>
          <w:szCs w:val="26"/>
        </w:rPr>
        <w:t>предусмотренном</w:t>
      </w:r>
      <w:r w:rsidR="002E2562" w:rsidRPr="0071269D">
        <w:rPr>
          <w:sz w:val="26"/>
          <w:szCs w:val="26"/>
        </w:rPr>
        <w:t xml:space="preserve"> Уставом муниципального образования «Парбигское сельское поселение» Бакчарского района Томской области</w:t>
      </w:r>
      <w:r w:rsidRPr="0071269D">
        <w:rPr>
          <w:bCs/>
          <w:sz w:val="26"/>
          <w:szCs w:val="26"/>
        </w:rPr>
        <w:t>.</w:t>
      </w:r>
    </w:p>
    <w:p w:rsidR="002F2DD1" w:rsidRPr="005E3CB4" w:rsidRDefault="002F2DD1" w:rsidP="003F5751">
      <w:pPr>
        <w:pStyle w:val="21"/>
        <w:shd w:val="clear" w:color="auto" w:fill="auto"/>
        <w:tabs>
          <w:tab w:val="left" w:pos="4158"/>
          <w:tab w:val="left" w:pos="7979"/>
        </w:tabs>
        <w:spacing w:before="0" w:after="259" w:line="240" w:lineRule="atLeast"/>
        <w:ind w:firstLine="0"/>
        <w:contextualSpacing/>
        <w:jc w:val="both"/>
        <w:rPr>
          <w:sz w:val="26"/>
          <w:szCs w:val="26"/>
        </w:rPr>
      </w:pPr>
      <w:r w:rsidRPr="005E3CB4">
        <w:rPr>
          <w:sz w:val="26"/>
          <w:szCs w:val="26"/>
        </w:rPr>
        <w:t xml:space="preserve">   </w:t>
      </w:r>
      <w:r w:rsidR="005846B2">
        <w:rPr>
          <w:sz w:val="26"/>
          <w:szCs w:val="26"/>
        </w:rPr>
        <w:t xml:space="preserve"> </w:t>
      </w:r>
      <w:r w:rsidR="0071269D">
        <w:rPr>
          <w:sz w:val="26"/>
          <w:szCs w:val="26"/>
        </w:rPr>
        <w:t xml:space="preserve">       </w:t>
      </w:r>
      <w:r w:rsidR="00647A40">
        <w:rPr>
          <w:sz w:val="26"/>
          <w:szCs w:val="26"/>
        </w:rPr>
        <w:t xml:space="preserve"> </w:t>
      </w:r>
      <w:r w:rsidR="005846B2">
        <w:rPr>
          <w:sz w:val="26"/>
          <w:szCs w:val="26"/>
        </w:rPr>
        <w:t>3</w:t>
      </w:r>
      <w:r w:rsidR="00647A40">
        <w:rPr>
          <w:sz w:val="26"/>
          <w:szCs w:val="26"/>
        </w:rPr>
        <w:t xml:space="preserve">. </w:t>
      </w:r>
      <w:r w:rsidRPr="005E3CB4">
        <w:rPr>
          <w:bCs/>
          <w:sz w:val="26"/>
          <w:szCs w:val="26"/>
        </w:rPr>
        <w:t xml:space="preserve">Контроль за исполнением Решения возложить на </w:t>
      </w:r>
      <w:r w:rsidR="003E0F56">
        <w:rPr>
          <w:bCs/>
          <w:sz w:val="26"/>
          <w:szCs w:val="26"/>
        </w:rPr>
        <w:t>Главу</w:t>
      </w:r>
      <w:r w:rsidRPr="005E3CB4">
        <w:rPr>
          <w:bCs/>
          <w:sz w:val="26"/>
          <w:szCs w:val="26"/>
        </w:rPr>
        <w:t xml:space="preserve"> </w:t>
      </w:r>
      <w:r w:rsidR="002E2562">
        <w:rPr>
          <w:bCs/>
          <w:sz w:val="26"/>
          <w:szCs w:val="26"/>
        </w:rPr>
        <w:t>Парбигс</w:t>
      </w:r>
      <w:r w:rsidRPr="005E3CB4">
        <w:rPr>
          <w:bCs/>
          <w:sz w:val="26"/>
          <w:szCs w:val="26"/>
        </w:rPr>
        <w:t>кого сельского поселения.</w:t>
      </w:r>
    </w:p>
    <w:p w:rsidR="00783C60" w:rsidRDefault="00783C60" w:rsidP="002E2562">
      <w:pPr>
        <w:pStyle w:val="a4"/>
        <w:rPr>
          <w:rFonts w:ascii="Times New Roman" w:hAnsi="Times New Roman"/>
          <w:sz w:val="26"/>
          <w:szCs w:val="26"/>
        </w:rPr>
      </w:pPr>
    </w:p>
    <w:p w:rsidR="00783C60" w:rsidRPr="00783C60" w:rsidRDefault="00783C60" w:rsidP="00783C60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783C60" w:rsidRPr="00783C60" w:rsidRDefault="00783C60" w:rsidP="00783C60">
      <w:pPr>
        <w:pStyle w:val="a4"/>
        <w:jc w:val="both"/>
        <w:rPr>
          <w:rFonts w:ascii="Times New Roman" w:eastAsia="Calibri" w:hAnsi="Times New Roman"/>
          <w:sz w:val="26"/>
          <w:szCs w:val="26"/>
        </w:rPr>
      </w:pPr>
    </w:p>
    <w:p w:rsidR="00783C60" w:rsidRDefault="0071269D" w:rsidP="00FC1EBF">
      <w:pPr>
        <w:pStyle w:val="a4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      </w:t>
      </w:r>
      <w:r w:rsidR="00783C60" w:rsidRPr="00783C60">
        <w:rPr>
          <w:rFonts w:ascii="Times New Roman" w:eastAsia="Calibri" w:hAnsi="Times New Roman"/>
          <w:sz w:val="26"/>
          <w:szCs w:val="26"/>
        </w:rPr>
        <w:t>Глава Парбигског</w:t>
      </w:r>
      <w:r w:rsidR="00647A40">
        <w:rPr>
          <w:rFonts w:ascii="Times New Roman" w:eastAsia="Calibri" w:hAnsi="Times New Roman"/>
          <w:sz w:val="26"/>
          <w:szCs w:val="26"/>
        </w:rPr>
        <w:t xml:space="preserve">о </w:t>
      </w:r>
      <w:r w:rsidR="00783C60" w:rsidRPr="00783C60">
        <w:rPr>
          <w:rFonts w:ascii="Times New Roman" w:eastAsia="Calibri" w:hAnsi="Times New Roman"/>
          <w:sz w:val="26"/>
          <w:szCs w:val="26"/>
        </w:rPr>
        <w:t xml:space="preserve">сельского поселения         </w:t>
      </w:r>
      <w:r w:rsidR="00647A40">
        <w:rPr>
          <w:rFonts w:ascii="Times New Roman" w:eastAsia="Calibri" w:hAnsi="Times New Roman"/>
          <w:sz w:val="26"/>
          <w:szCs w:val="26"/>
        </w:rPr>
        <w:t xml:space="preserve">                        </w:t>
      </w:r>
      <w:r w:rsidR="00783C60" w:rsidRPr="00783C60">
        <w:rPr>
          <w:rFonts w:ascii="Times New Roman" w:eastAsia="Calibri" w:hAnsi="Times New Roman"/>
          <w:sz w:val="26"/>
          <w:szCs w:val="26"/>
        </w:rPr>
        <w:t>Л.В. Косолапова</w:t>
      </w:r>
    </w:p>
    <w:p w:rsidR="0020286B" w:rsidRDefault="0020286B" w:rsidP="00647A40">
      <w:pPr>
        <w:pStyle w:val="2"/>
        <w:jc w:val="left"/>
        <w:textAlignment w:val="baseline"/>
        <w:rPr>
          <w:b w:val="0"/>
          <w:sz w:val="24"/>
          <w:szCs w:val="24"/>
        </w:rPr>
      </w:pPr>
    </w:p>
    <w:p w:rsidR="005846B2" w:rsidRDefault="005846B2" w:rsidP="005846B2">
      <w:pPr>
        <w:rPr>
          <w:lang w:eastAsia="ru-RU"/>
        </w:rPr>
      </w:pPr>
    </w:p>
    <w:p w:rsidR="0050504E" w:rsidRDefault="0050504E" w:rsidP="005846B2">
      <w:pPr>
        <w:rPr>
          <w:lang w:eastAsia="ru-RU"/>
        </w:rPr>
      </w:pPr>
    </w:p>
    <w:p w:rsidR="00F210D4" w:rsidRDefault="00F210D4" w:rsidP="005846B2">
      <w:pPr>
        <w:rPr>
          <w:lang w:eastAsia="ru-RU"/>
        </w:rPr>
      </w:pPr>
    </w:p>
    <w:p w:rsidR="00E51283" w:rsidRDefault="00E51283" w:rsidP="005846B2">
      <w:pPr>
        <w:rPr>
          <w:lang w:eastAsia="ru-RU"/>
        </w:rPr>
      </w:pPr>
    </w:p>
    <w:p w:rsidR="00E51283" w:rsidRDefault="00E51283" w:rsidP="005846B2">
      <w:pPr>
        <w:rPr>
          <w:lang w:eastAsia="ru-RU"/>
        </w:rPr>
      </w:pPr>
    </w:p>
    <w:p w:rsidR="00E51283" w:rsidRDefault="00E51283" w:rsidP="005846B2">
      <w:pPr>
        <w:rPr>
          <w:lang w:eastAsia="ru-RU"/>
        </w:rPr>
      </w:pPr>
    </w:p>
    <w:p w:rsidR="00E51283" w:rsidRDefault="00E51283" w:rsidP="005846B2">
      <w:pPr>
        <w:rPr>
          <w:lang w:eastAsia="ru-RU"/>
        </w:rPr>
      </w:pPr>
    </w:p>
    <w:p w:rsidR="0020286B" w:rsidRDefault="007947CC" w:rsidP="0020286B">
      <w:pPr>
        <w:pStyle w:val="2"/>
        <w:jc w:val="right"/>
        <w:textAlignment w:val="baseline"/>
        <w:rPr>
          <w:b w:val="0"/>
          <w:sz w:val="24"/>
          <w:szCs w:val="24"/>
        </w:rPr>
      </w:pPr>
      <w:r>
        <w:rPr>
          <w:b w:val="0"/>
          <w:i/>
          <w:sz w:val="24"/>
          <w:szCs w:val="24"/>
        </w:rPr>
        <w:lastRenderedPageBreak/>
        <w:t>Пр</w:t>
      </w:r>
      <w:r w:rsidR="0020286B" w:rsidRPr="0020286B">
        <w:rPr>
          <w:b w:val="0"/>
          <w:i/>
          <w:sz w:val="24"/>
          <w:szCs w:val="24"/>
        </w:rPr>
        <w:t>иложение</w:t>
      </w:r>
      <w:r w:rsidR="0020286B" w:rsidRPr="001E59BC">
        <w:rPr>
          <w:b w:val="0"/>
          <w:sz w:val="24"/>
          <w:szCs w:val="24"/>
        </w:rPr>
        <w:br/>
        <w:t xml:space="preserve">к </w:t>
      </w:r>
      <w:r w:rsidR="00647A40">
        <w:rPr>
          <w:b w:val="0"/>
          <w:sz w:val="24"/>
          <w:szCs w:val="24"/>
        </w:rPr>
        <w:t>постановлен</w:t>
      </w:r>
      <w:r w:rsidR="0020286B" w:rsidRPr="001E59BC">
        <w:rPr>
          <w:b w:val="0"/>
          <w:sz w:val="24"/>
          <w:szCs w:val="24"/>
        </w:rPr>
        <w:t xml:space="preserve">ию </w:t>
      </w:r>
      <w:r w:rsidR="00647A40">
        <w:rPr>
          <w:b w:val="0"/>
          <w:sz w:val="24"/>
          <w:szCs w:val="24"/>
        </w:rPr>
        <w:t>Администрации</w:t>
      </w:r>
      <w:r w:rsidR="0020286B" w:rsidRPr="001E59BC">
        <w:rPr>
          <w:b w:val="0"/>
          <w:sz w:val="24"/>
          <w:szCs w:val="24"/>
        </w:rPr>
        <w:t xml:space="preserve"> </w:t>
      </w:r>
    </w:p>
    <w:p w:rsidR="0020286B" w:rsidRPr="001E59BC" w:rsidRDefault="0020286B" w:rsidP="0020286B">
      <w:pPr>
        <w:pStyle w:val="2"/>
        <w:jc w:val="right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Парбигского </w:t>
      </w:r>
      <w:r w:rsidRPr="001E59BC">
        <w:rPr>
          <w:b w:val="0"/>
          <w:sz w:val="24"/>
          <w:szCs w:val="24"/>
        </w:rPr>
        <w:t>сельского поселения</w:t>
      </w:r>
    </w:p>
    <w:p w:rsidR="0020286B" w:rsidRDefault="0020286B" w:rsidP="0020286B">
      <w:pPr>
        <w:pStyle w:val="2"/>
        <w:jc w:val="right"/>
        <w:textAlignment w:val="baseline"/>
        <w:rPr>
          <w:b w:val="0"/>
          <w:sz w:val="24"/>
          <w:szCs w:val="24"/>
        </w:rPr>
      </w:pPr>
      <w:r w:rsidRPr="001E59BC">
        <w:rPr>
          <w:b w:val="0"/>
          <w:sz w:val="24"/>
          <w:szCs w:val="24"/>
        </w:rPr>
        <w:t xml:space="preserve"> от </w:t>
      </w:r>
      <w:r>
        <w:rPr>
          <w:b w:val="0"/>
          <w:sz w:val="24"/>
          <w:szCs w:val="24"/>
        </w:rPr>
        <w:t>00.00</w:t>
      </w:r>
      <w:r w:rsidRPr="001E59BC">
        <w:rPr>
          <w:b w:val="0"/>
          <w:sz w:val="24"/>
          <w:szCs w:val="24"/>
        </w:rPr>
        <w:t xml:space="preserve">.2021 № </w:t>
      </w:r>
      <w:bookmarkStart w:id="0" w:name="_GoBack"/>
      <w:bookmarkEnd w:id="0"/>
      <w:r>
        <w:rPr>
          <w:b w:val="0"/>
          <w:sz w:val="24"/>
          <w:szCs w:val="24"/>
        </w:rPr>
        <w:t>00</w:t>
      </w:r>
    </w:p>
    <w:p w:rsidR="004126E0" w:rsidRDefault="004126E0" w:rsidP="004126E0">
      <w:pPr>
        <w:pStyle w:val="a4"/>
        <w:jc w:val="center"/>
        <w:rPr>
          <w:rStyle w:val="af"/>
          <w:rFonts w:ascii="Times New Roman" w:hAnsi="Times New Roman"/>
          <w:i w:val="0"/>
          <w:sz w:val="26"/>
          <w:szCs w:val="26"/>
        </w:rPr>
      </w:pPr>
      <w:r w:rsidRPr="004126E0">
        <w:rPr>
          <w:rStyle w:val="af"/>
          <w:rFonts w:ascii="Times New Roman" w:hAnsi="Times New Roman"/>
          <w:i w:val="0"/>
          <w:sz w:val="26"/>
          <w:szCs w:val="26"/>
        </w:rPr>
        <w:t>Индикаторы риска нарушений обязательных требований,</w:t>
      </w:r>
    </w:p>
    <w:p w:rsidR="004126E0" w:rsidRDefault="004126E0" w:rsidP="004126E0">
      <w:pPr>
        <w:pStyle w:val="a4"/>
        <w:jc w:val="center"/>
        <w:rPr>
          <w:rStyle w:val="af"/>
          <w:rFonts w:ascii="Times New Roman" w:hAnsi="Times New Roman"/>
          <w:i w:val="0"/>
          <w:sz w:val="26"/>
          <w:szCs w:val="26"/>
        </w:rPr>
      </w:pPr>
      <w:r w:rsidRPr="004126E0">
        <w:rPr>
          <w:rStyle w:val="af"/>
          <w:rFonts w:ascii="Times New Roman" w:hAnsi="Times New Roman"/>
          <w:i w:val="0"/>
          <w:sz w:val="26"/>
          <w:szCs w:val="26"/>
        </w:rPr>
        <w:t>выявление которых является основанием для принятия</w:t>
      </w:r>
    </w:p>
    <w:p w:rsidR="004126E0" w:rsidRPr="004126E0" w:rsidRDefault="004126E0" w:rsidP="004126E0">
      <w:pPr>
        <w:pStyle w:val="a4"/>
        <w:jc w:val="center"/>
        <w:rPr>
          <w:rStyle w:val="af"/>
          <w:rFonts w:ascii="Times New Roman" w:hAnsi="Times New Roman"/>
          <w:i w:val="0"/>
          <w:sz w:val="26"/>
          <w:szCs w:val="26"/>
        </w:rPr>
      </w:pPr>
      <w:r w:rsidRPr="004126E0">
        <w:rPr>
          <w:rStyle w:val="af"/>
          <w:rFonts w:ascii="Times New Roman" w:hAnsi="Times New Roman"/>
          <w:i w:val="0"/>
          <w:sz w:val="26"/>
          <w:szCs w:val="26"/>
        </w:rPr>
        <w:t>решения о проведении проверки муниципального земельного контроля.</w:t>
      </w:r>
    </w:p>
    <w:p w:rsidR="004126E0" w:rsidRPr="004126E0" w:rsidRDefault="004126E0" w:rsidP="004126E0">
      <w:pPr>
        <w:pStyle w:val="a4"/>
        <w:jc w:val="center"/>
        <w:rPr>
          <w:rStyle w:val="af"/>
          <w:rFonts w:ascii="Times New Roman" w:hAnsi="Times New Roman"/>
          <w:i w:val="0"/>
          <w:sz w:val="26"/>
          <w:szCs w:val="26"/>
        </w:rPr>
      </w:pPr>
    </w:p>
    <w:p w:rsidR="004126E0" w:rsidRPr="004126E0" w:rsidRDefault="004126E0" w:rsidP="004126E0">
      <w:pPr>
        <w:pStyle w:val="a4"/>
        <w:tabs>
          <w:tab w:val="left" w:pos="851"/>
        </w:tabs>
        <w:jc w:val="both"/>
        <w:rPr>
          <w:rStyle w:val="af"/>
          <w:rFonts w:ascii="Times New Roman" w:hAnsi="Times New Roman"/>
          <w:i w:val="0"/>
          <w:sz w:val="26"/>
          <w:szCs w:val="26"/>
        </w:rPr>
      </w:pPr>
      <w:r>
        <w:rPr>
          <w:rStyle w:val="af"/>
          <w:rFonts w:ascii="Times New Roman" w:hAnsi="Times New Roman"/>
          <w:i w:val="0"/>
          <w:sz w:val="26"/>
          <w:szCs w:val="26"/>
        </w:rPr>
        <w:t xml:space="preserve">             </w:t>
      </w:r>
      <w:r w:rsidRPr="004126E0">
        <w:rPr>
          <w:rStyle w:val="af"/>
          <w:rFonts w:ascii="Times New Roman" w:hAnsi="Times New Roman"/>
          <w:i w:val="0"/>
          <w:sz w:val="26"/>
          <w:szCs w:val="26"/>
        </w:rPr>
        <w:t>1.Несоответствие площади используемого юридическим лицом, индивидуальным предпринимателем земельного участка, определенного в результате проведения мероприятий по контролю без взаимодействия с юридическим лицом, индивидуальным предпринимателем, площади земельного участка, сведения о которой содержатся в Едином государственном реестре недвижимости.</w:t>
      </w:r>
    </w:p>
    <w:p w:rsidR="004126E0" w:rsidRPr="004126E0" w:rsidRDefault="004126E0" w:rsidP="004126E0">
      <w:pPr>
        <w:pStyle w:val="a4"/>
        <w:jc w:val="both"/>
        <w:rPr>
          <w:rStyle w:val="af"/>
          <w:rFonts w:ascii="Times New Roman" w:hAnsi="Times New Roman"/>
          <w:i w:val="0"/>
          <w:sz w:val="26"/>
          <w:szCs w:val="26"/>
        </w:rPr>
      </w:pPr>
      <w:r>
        <w:rPr>
          <w:rStyle w:val="af"/>
          <w:rFonts w:ascii="Times New Roman" w:hAnsi="Times New Roman"/>
          <w:i w:val="0"/>
          <w:sz w:val="26"/>
          <w:szCs w:val="26"/>
        </w:rPr>
        <w:t xml:space="preserve">              </w:t>
      </w:r>
      <w:r w:rsidRPr="004126E0">
        <w:rPr>
          <w:rStyle w:val="af"/>
          <w:rFonts w:ascii="Times New Roman" w:hAnsi="Times New Roman"/>
          <w:i w:val="0"/>
          <w:sz w:val="26"/>
          <w:szCs w:val="26"/>
        </w:rPr>
        <w:t>2. Отклонение местоположения характерной точки границы земельного участка, определенное в результате мероприятий по контролю без взаимодействия с юридическим лицом, индивидуальным предпринимателем, относительно местоположения границы земельного участка, содержащегося в Едином государственном реестре недвижимости, на величину, превышающую значение точности определения координат характерных точек границ земельных участков, установленное приказом Министерства экономического развития Российской Федерации от 1 марта 2016 года  № 90 «Об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 и помещения».</w:t>
      </w:r>
    </w:p>
    <w:p w:rsidR="004126E0" w:rsidRPr="004126E0" w:rsidRDefault="004126E0" w:rsidP="004126E0">
      <w:pPr>
        <w:pStyle w:val="a4"/>
        <w:jc w:val="both"/>
        <w:rPr>
          <w:rStyle w:val="af"/>
          <w:rFonts w:ascii="Times New Roman" w:hAnsi="Times New Roman"/>
          <w:i w:val="0"/>
          <w:sz w:val="26"/>
          <w:szCs w:val="26"/>
        </w:rPr>
      </w:pPr>
      <w:r>
        <w:rPr>
          <w:rStyle w:val="af"/>
          <w:rFonts w:ascii="Times New Roman" w:hAnsi="Times New Roman"/>
          <w:i w:val="0"/>
          <w:sz w:val="26"/>
          <w:szCs w:val="26"/>
        </w:rPr>
        <w:t xml:space="preserve">               </w:t>
      </w:r>
      <w:r w:rsidRPr="004126E0">
        <w:rPr>
          <w:rStyle w:val="af"/>
          <w:rFonts w:ascii="Times New Roman" w:hAnsi="Times New Roman"/>
          <w:i w:val="0"/>
          <w:sz w:val="26"/>
          <w:szCs w:val="26"/>
        </w:rPr>
        <w:t>3. Несоответствие использования юридическим лицом, индивидуальным предпринимателем земельного участка, выявленное в результате проведения мероприятий по контролю без взаимодействия с юридическим лицом, индивидуальным предпринимателем, целевому назначению в соответствии с его принадлежностью к той или иной категории земель и (или) видам разрешенного использования земельного участка, сведения о котором содержатся в Едином государственном реестре недвижимости.</w:t>
      </w:r>
    </w:p>
    <w:p w:rsidR="004126E0" w:rsidRPr="004126E0" w:rsidRDefault="004126E0" w:rsidP="004126E0">
      <w:pPr>
        <w:pStyle w:val="a4"/>
        <w:jc w:val="both"/>
        <w:rPr>
          <w:rStyle w:val="af"/>
          <w:rFonts w:ascii="Times New Roman" w:hAnsi="Times New Roman"/>
          <w:i w:val="0"/>
          <w:sz w:val="26"/>
          <w:szCs w:val="26"/>
        </w:rPr>
      </w:pPr>
      <w:r>
        <w:rPr>
          <w:rStyle w:val="af"/>
          <w:rFonts w:ascii="Times New Roman" w:hAnsi="Times New Roman"/>
          <w:i w:val="0"/>
          <w:sz w:val="26"/>
          <w:szCs w:val="26"/>
        </w:rPr>
        <w:t xml:space="preserve">               </w:t>
      </w:r>
      <w:r w:rsidRPr="004126E0">
        <w:rPr>
          <w:rStyle w:val="af"/>
          <w:rFonts w:ascii="Times New Roman" w:hAnsi="Times New Roman"/>
          <w:i w:val="0"/>
          <w:sz w:val="26"/>
          <w:szCs w:val="26"/>
        </w:rPr>
        <w:t>4.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строительства, выявленное по результатам проведения мероприятий по контролю без взаимодействия с юридическим лицом, индивидуальным предпринимателем, в случае если обязанность по исполнению такого земельного участка в течение установленного срока предусмотрена  федеральным законом.</w:t>
      </w:r>
    </w:p>
    <w:p w:rsidR="00E51283" w:rsidRPr="004126E0" w:rsidRDefault="00E51283" w:rsidP="004126E0">
      <w:pPr>
        <w:pStyle w:val="a4"/>
        <w:jc w:val="both"/>
        <w:rPr>
          <w:rStyle w:val="af"/>
          <w:rFonts w:ascii="Times New Roman" w:hAnsi="Times New Roman"/>
          <w:i w:val="0"/>
          <w:sz w:val="26"/>
          <w:szCs w:val="26"/>
        </w:rPr>
      </w:pPr>
    </w:p>
    <w:sectPr w:rsidR="00E51283" w:rsidRPr="004126E0" w:rsidSect="00322846">
      <w:headerReference w:type="even" r:id="rId8"/>
      <w:headerReference w:type="default" r:id="rId9"/>
      <w:headerReference w:type="first" r:id="rId10"/>
      <w:pgSz w:w="11906" w:h="16838"/>
      <w:pgMar w:top="0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445B" w:rsidRDefault="009D445B" w:rsidP="00BF0F98">
      <w:pPr>
        <w:spacing w:after="0" w:line="240" w:lineRule="auto"/>
      </w:pPr>
      <w:r>
        <w:separator/>
      </w:r>
    </w:p>
  </w:endnote>
  <w:endnote w:type="continuationSeparator" w:id="1">
    <w:p w:rsidR="009D445B" w:rsidRDefault="009D445B" w:rsidP="00BF0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445B" w:rsidRDefault="009D445B" w:rsidP="00BF0F98">
      <w:pPr>
        <w:spacing w:after="0" w:line="240" w:lineRule="auto"/>
      </w:pPr>
      <w:r>
        <w:separator/>
      </w:r>
    </w:p>
  </w:footnote>
  <w:footnote w:type="continuationSeparator" w:id="1">
    <w:p w:rsidR="009D445B" w:rsidRDefault="009D445B" w:rsidP="00BF0F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7CC" w:rsidRPr="00E20B9D" w:rsidRDefault="007947CC" w:rsidP="00AB3E26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7CC" w:rsidRDefault="007947CC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7CC" w:rsidRDefault="007947C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2E4E"/>
    <w:multiLevelType w:val="hybridMultilevel"/>
    <w:tmpl w:val="683A08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848B3"/>
    <w:multiLevelType w:val="hybridMultilevel"/>
    <w:tmpl w:val="5F42FA0E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328CE"/>
    <w:multiLevelType w:val="multilevel"/>
    <w:tmpl w:val="530203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8A60124"/>
    <w:multiLevelType w:val="hybridMultilevel"/>
    <w:tmpl w:val="FB661D1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CE02E2A"/>
    <w:multiLevelType w:val="multilevel"/>
    <w:tmpl w:val="91D8AC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0DEE090C"/>
    <w:multiLevelType w:val="multilevel"/>
    <w:tmpl w:val="A61A9F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092553B"/>
    <w:multiLevelType w:val="multilevel"/>
    <w:tmpl w:val="F59A98E6"/>
    <w:lvl w:ilvl="0">
      <w:start w:val="1"/>
      <w:numFmt w:val="decimal"/>
      <w:lvlText w:val="%1."/>
      <w:lvlJc w:val="left"/>
      <w:pPr>
        <w:ind w:left="1050" w:hanging="10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70" w:hanging="10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10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70" w:hanging="105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7">
    <w:nsid w:val="10E964FF"/>
    <w:multiLevelType w:val="multilevel"/>
    <w:tmpl w:val="BCD2576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2DC2741"/>
    <w:multiLevelType w:val="hybridMultilevel"/>
    <w:tmpl w:val="30E87C3E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6FC7FA9"/>
    <w:multiLevelType w:val="multilevel"/>
    <w:tmpl w:val="88244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18F775A6"/>
    <w:multiLevelType w:val="multilevel"/>
    <w:tmpl w:val="7D42E80A"/>
    <w:lvl w:ilvl="0">
      <w:start w:val="1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1CB16A7"/>
    <w:multiLevelType w:val="multilevel"/>
    <w:tmpl w:val="4FDE53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1E911C2"/>
    <w:multiLevelType w:val="multilevel"/>
    <w:tmpl w:val="E21608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24312E80"/>
    <w:multiLevelType w:val="hybridMultilevel"/>
    <w:tmpl w:val="5D9E0382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FC6AAC"/>
    <w:multiLevelType w:val="multilevel"/>
    <w:tmpl w:val="45D433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26640A4A"/>
    <w:multiLevelType w:val="multilevel"/>
    <w:tmpl w:val="D388CA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27EA7A07"/>
    <w:multiLevelType w:val="multilevel"/>
    <w:tmpl w:val="31D64B4A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>
    <w:nsid w:val="2C1F596D"/>
    <w:multiLevelType w:val="hybridMultilevel"/>
    <w:tmpl w:val="BCDA8AA6"/>
    <w:lvl w:ilvl="0" w:tplc="8592AA3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E133B45"/>
    <w:multiLevelType w:val="multilevel"/>
    <w:tmpl w:val="0010B9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2FE76723"/>
    <w:multiLevelType w:val="hybridMultilevel"/>
    <w:tmpl w:val="F2C04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38240CE"/>
    <w:multiLevelType w:val="hybridMultilevel"/>
    <w:tmpl w:val="AE1877C6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55702D3"/>
    <w:multiLevelType w:val="hybridMultilevel"/>
    <w:tmpl w:val="523E9DE6"/>
    <w:lvl w:ilvl="0" w:tplc="F60482DA">
      <w:start w:val="3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2">
    <w:nsid w:val="3DCD109D"/>
    <w:multiLevelType w:val="multilevel"/>
    <w:tmpl w:val="09F2C63C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3E481B43"/>
    <w:multiLevelType w:val="hybridMultilevel"/>
    <w:tmpl w:val="01767104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6416EA"/>
    <w:multiLevelType w:val="hybridMultilevel"/>
    <w:tmpl w:val="6F6CF02A"/>
    <w:lvl w:ilvl="0" w:tplc="4C1085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645BED"/>
    <w:multiLevelType w:val="hybridMultilevel"/>
    <w:tmpl w:val="3FD08A0C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26">
    <w:nsid w:val="4AFC6924"/>
    <w:multiLevelType w:val="multilevel"/>
    <w:tmpl w:val="CADAA2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4D811405"/>
    <w:multiLevelType w:val="multilevel"/>
    <w:tmpl w:val="8A3C9B9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singl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516E248B"/>
    <w:multiLevelType w:val="hybridMultilevel"/>
    <w:tmpl w:val="5AF04028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B74A43"/>
    <w:multiLevelType w:val="multilevel"/>
    <w:tmpl w:val="657491EA"/>
    <w:lvl w:ilvl="0">
      <w:start w:val="9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637C5BD2"/>
    <w:multiLevelType w:val="multilevel"/>
    <w:tmpl w:val="9852F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67B12F04"/>
    <w:multiLevelType w:val="multilevel"/>
    <w:tmpl w:val="CBAE72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69D4463F"/>
    <w:multiLevelType w:val="multilevel"/>
    <w:tmpl w:val="1EA2A1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6CBF37FC"/>
    <w:multiLevelType w:val="hybridMultilevel"/>
    <w:tmpl w:val="E9B082D4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65171A"/>
    <w:multiLevelType w:val="hybridMultilevel"/>
    <w:tmpl w:val="F45E3B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924E11"/>
    <w:multiLevelType w:val="hybridMultilevel"/>
    <w:tmpl w:val="6F00ED7E"/>
    <w:lvl w:ilvl="0" w:tplc="473C158C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  <w:rPr>
        <w:rFonts w:cs="Times New Roman"/>
      </w:rPr>
    </w:lvl>
  </w:abstractNum>
  <w:abstractNum w:abstractNumId="36">
    <w:nsid w:val="73E26C7E"/>
    <w:multiLevelType w:val="multilevel"/>
    <w:tmpl w:val="DD468626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>
    <w:nsid w:val="76D80CA6"/>
    <w:multiLevelType w:val="multilevel"/>
    <w:tmpl w:val="B64C2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>
    <w:nsid w:val="7A915F47"/>
    <w:multiLevelType w:val="hybridMultilevel"/>
    <w:tmpl w:val="75F80736"/>
    <w:lvl w:ilvl="0" w:tplc="188E5126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7"/>
  </w:num>
  <w:num w:numId="2">
    <w:abstractNumId w:val="7"/>
  </w:num>
  <w:num w:numId="3">
    <w:abstractNumId w:val="22"/>
  </w:num>
  <w:num w:numId="4">
    <w:abstractNumId w:val="26"/>
  </w:num>
  <w:num w:numId="5">
    <w:abstractNumId w:val="4"/>
  </w:num>
  <w:num w:numId="6">
    <w:abstractNumId w:val="15"/>
  </w:num>
  <w:num w:numId="7">
    <w:abstractNumId w:val="31"/>
  </w:num>
  <w:num w:numId="8">
    <w:abstractNumId w:val="29"/>
  </w:num>
  <w:num w:numId="9">
    <w:abstractNumId w:val="11"/>
  </w:num>
  <w:num w:numId="10">
    <w:abstractNumId w:val="9"/>
  </w:num>
  <w:num w:numId="11">
    <w:abstractNumId w:val="10"/>
  </w:num>
  <w:num w:numId="12">
    <w:abstractNumId w:val="18"/>
  </w:num>
  <w:num w:numId="13">
    <w:abstractNumId w:val="2"/>
  </w:num>
  <w:num w:numId="14">
    <w:abstractNumId w:val="5"/>
  </w:num>
  <w:num w:numId="15">
    <w:abstractNumId w:val="36"/>
  </w:num>
  <w:num w:numId="16">
    <w:abstractNumId w:val="17"/>
  </w:num>
  <w:num w:numId="17">
    <w:abstractNumId w:val="19"/>
  </w:num>
  <w:num w:numId="18">
    <w:abstractNumId w:val="35"/>
  </w:num>
  <w:num w:numId="19">
    <w:abstractNumId w:val="25"/>
  </w:num>
  <w:num w:numId="20">
    <w:abstractNumId w:val="20"/>
  </w:num>
  <w:num w:numId="21">
    <w:abstractNumId w:val="8"/>
  </w:num>
  <w:num w:numId="22">
    <w:abstractNumId w:val="21"/>
  </w:num>
  <w:num w:numId="23">
    <w:abstractNumId w:val="38"/>
  </w:num>
  <w:num w:numId="24">
    <w:abstractNumId w:val="6"/>
  </w:num>
  <w:num w:numId="25">
    <w:abstractNumId w:val="27"/>
  </w:num>
  <w:num w:numId="26">
    <w:abstractNumId w:val="30"/>
  </w:num>
  <w:num w:numId="27">
    <w:abstractNumId w:val="12"/>
  </w:num>
  <w:num w:numId="28">
    <w:abstractNumId w:val="32"/>
  </w:num>
  <w:num w:numId="29">
    <w:abstractNumId w:val="14"/>
  </w:num>
  <w:num w:numId="30">
    <w:abstractNumId w:val="16"/>
  </w:num>
  <w:num w:numId="31">
    <w:abstractNumId w:val="3"/>
  </w:num>
  <w:num w:numId="32">
    <w:abstractNumId w:val="13"/>
  </w:num>
  <w:num w:numId="33">
    <w:abstractNumId w:val="23"/>
  </w:num>
  <w:num w:numId="34">
    <w:abstractNumId w:val="0"/>
  </w:num>
  <w:num w:numId="35">
    <w:abstractNumId w:val="34"/>
  </w:num>
  <w:num w:numId="36">
    <w:abstractNumId w:val="24"/>
  </w:num>
  <w:num w:numId="37">
    <w:abstractNumId w:val="1"/>
  </w:num>
  <w:num w:numId="38">
    <w:abstractNumId w:val="33"/>
  </w:num>
  <w:num w:numId="3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1EA7"/>
    <w:rsid w:val="00002B56"/>
    <w:rsid w:val="00015039"/>
    <w:rsid w:val="000936F2"/>
    <w:rsid w:val="0009659B"/>
    <w:rsid w:val="00097906"/>
    <w:rsid w:val="000A2CBD"/>
    <w:rsid w:val="000E5085"/>
    <w:rsid w:val="00107EF0"/>
    <w:rsid w:val="00111243"/>
    <w:rsid w:val="00117CEB"/>
    <w:rsid w:val="00141536"/>
    <w:rsid w:val="00184361"/>
    <w:rsid w:val="001A1EA7"/>
    <w:rsid w:val="001D1C41"/>
    <w:rsid w:val="001E277C"/>
    <w:rsid w:val="001F4EF2"/>
    <w:rsid w:val="0020286B"/>
    <w:rsid w:val="0020770D"/>
    <w:rsid w:val="002103EE"/>
    <w:rsid w:val="00230EC5"/>
    <w:rsid w:val="002319A5"/>
    <w:rsid w:val="00234194"/>
    <w:rsid w:val="00284C5F"/>
    <w:rsid w:val="00285945"/>
    <w:rsid w:val="00285F53"/>
    <w:rsid w:val="002948DE"/>
    <w:rsid w:val="002A0283"/>
    <w:rsid w:val="002A0B09"/>
    <w:rsid w:val="002A7E1F"/>
    <w:rsid w:val="002E078B"/>
    <w:rsid w:val="002E2562"/>
    <w:rsid w:val="002E7358"/>
    <w:rsid w:val="002F2DD1"/>
    <w:rsid w:val="00304546"/>
    <w:rsid w:val="00321A9E"/>
    <w:rsid w:val="00322846"/>
    <w:rsid w:val="0033106F"/>
    <w:rsid w:val="003429E1"/>
    <w:rsid w:val="003449EE"/>
    <w:rsid w:val="00361299"/>
    <w:rsid w:val="003A394F"/>
    <w:rsid w:val="003D33B7"/>
    <w:rsid w:val="003E0F56"/>
    <w:rsid w:val="003F1008"/>
    <w:rsid w:val="003F5751"/>
    <w:rsid w:val="004126E0"/>
    <w:rsid w:val="004145BA"/>
    <w:rsid w:val="00434C82"/>
    <w:rsid w:val="00443B7D"/>
    <w:rsid w:val="00465003"/>
    <w:rsid w:val="00473722"/>
    <w:rsid w:val="004752E1"/>
    <w:rsid w:val="00484B7A"/>
    <w:rsid w:val="004901E3"/>
    <w:rsid w:val="00492227"/>
    <w:rsid w:val="004C17D0"/>
    <w:rsid w:val="004C19EB"/>
    <w:rsid w:val="004E0E4F"/>
    <w:rsid w:val="0050504E"/>
    <w:rsid w:val="005273E2"/>
    <w:rsid w:val="005369B9"/>
    <w:rsid w:val="0055314F"/>
    <w:rsid w:val="005846B2"/>
    <w:rsid w:val="00595346"/>
    <w:rsid w:val="005A14C6"/>
    <w:rsid w:val="005A3CB8"/>
    <w:rsid w:val="005C3C3A"/>
    <w:rsid w:val="005E3CB4"/>
    <w:rsid w:val="00603DA6"/>
    <w:rsid w:val="0062279C"/>
    <w:rsid w:val="00626927"/>
    <w:rsid w:val="00630F32"/>
    <w:rsid w:val="00635ECB"/>
    <w:rsid w:val="00647A40"/>
    <w:rsid w:val="00652694"/>
    <w:rsid w:val="0067048D"/>
    <w:rsid w:val="00685F27"/>
    <w:rsid w:val="00692BCD"/>
    <w:rsid w:val="006B051A"/>
    <w:rsid w:val="006C28B6"/>
    <w:rsid w:val="006D5151"/>
    <w:rsid w:val="006D5535"/>
    <w:rsid w:val="006E13D7"/>
    <w:rsid w:val="006E14F5"/>
    <w:rsid w:val="006E4318"/>
    <w:rsid w:val="006F5741"/>
    <w:rsid w:val="0071269D"/>
    <w:rsid w:val="00717700"/>
    <w:rsid w:val="0072352C"/>
    <w:rsid w:val="007532BF"/>
    <w:rsid w:val="00753D94"/>
    <w:rsid w:val="0075413D"/>
    <w:rsid w:val="00783C60"/>
    <w:rsid w:val="00786129"/>
    <w:rsid w:val="007947CC"/>
    <w:rsid w:val="007B2F2B"/>
    <w:rsid w:val="007B3404"/>
    <w:rsid w:val="007F2544"/>
    <w:rsid w:val="0080133B"/>
    <w:rsid w:val="0081417E"/>
    <w:rsid w:val="00832EC7"/>
    <w:rsid w:val="00854CC4"/>
    <w:rsid w:val="00863835"/>
    <w:rsid w:val="00871ABF"/>
    <w:rsid w:val="0088212B"/>
    <w:rsid w:val="00890104"/>
    <w:rsid w:val="00890545"/>
    <w:rsid w:val="008A3BA2"/>
    <w:rsid w:val="008B0A75"/>
    <w:rsid w:val="008B59B9"/>
    <w:rsid w:val="008D0D0D"/>
    <w:rsid w:val="008D621C"/>
    <w:rsid w:val="008F228B"/>
    <w:rsid w:val="00912F6C"/>
    <w:rsid w:val="009313C1"/>
    <w:rsid w:val="00955890"/>
    <w:rsid w:val="00970F13"/>
    <w:rsid w:val="009A6487"/>
    <w:rsid w:val="009B1D08"/>
    <w:rsid w:val="009B3FF7"/>
    <w:rsid w:val="009D445B"/>
    <w:rsid w:val="009D6BAF"/>
    <w:rsid w:val="009D7C7A"/>
    <w:rsid w:val="009E4DE3"/>
    <w:rsid w:val="009E6BA0"/>
    <w:rsid w:val="009E7737"/>
    <w:rsid w:val="009F2830"/>
    <w:rsid w:val="009F5F4C"/>
    <w:rsid w:val="00A046E4"/>
    <w:rsid w:val="00A47E2C"/>
    <w:rsid w:val="00A56B99"/>
    <w:rsid w:val="00A67775"/>
    <w:rsid w:val="00A9204E"/>
    <w:rsid w:val="00A92FF0"/>
    <w:rsid w:val="00A933A8"/>
    <w:rsid w:val="00AA258B"/>
    <w:rsid w:val="00AC11EF"/>
    <w:rsid w:val="00AC535A"/>
    <w:rsid w:val="00AD34C0"/>
    <w:rsid w:val="00B0648C"/>
    <w:rsid w:val="00B45543"/>
    <w:rsid w:val="00B46DEF"/>
    <w:rsid w:val="00B81078"/>
    <w:rsid w:val="00B85200"/>
    <w:rsid w:val="00BB0FB2"/>
    <w:rsid w:val="00BC05E8"/>
    <w:rsid w:val="00BF0F98"/>
    <w:rsid w:val="00BF5092"/>
    <w:rsid w:val="00C123D3"/>
    <w:rsid w:val="00C44FB2"/>
    <w:rsid w:val="00C47BDF"/>
    <w:rsid w:val="00C871AD"/>
    <w:rsid w:val="00CA1EA7"/>
    <w:rsid w:val="00CC2756"/>
    <w:rsid w:val="00D01D7A"/>
    <w:rsid w:val="00D07AF9"/>
    <w:rsid w:val="00D116E4"/>
    <w:rsid w:val="00D13172"/>
    <w:rsid w:val="00D152D0"/>
    <w:rsid w:val="00D15948"/>
    <w:rsid w:val="00D427DC"/>
    <w:rsid w:val="00D45571"/>
    <w:rsid w:val="00D6419C"/>
    <w:rsid w:val="00D8477A"/>
    <w:rsid w:val="00DA25E7"/>
    <w:rsid w:val="00DA30FC"/>
    <w:rsid w:val="00DD3F52"/>
    <w:rsid w:val="00DD4F2B"/>
    <w:rsid w:val="00DF17A2"/>
    <w:rsid w:val="00E05A47"/>
    <w:rsid w:val="00E47BAC"/>
    <w:rsid w:val="00E51283"/>
    <w:rsid w:val="00E5222A"/>
    <w:rsid w:val="00E641BA"/>
    <w:rsid w:val="00E916E4"/>
    <w:rsid w:val="00EB2B9F"/>
    <w:rsid w:val="00EC05C6"/>
    <w:rsid w:val="00F07F47"/>
    <w:rsid w:val="00F13686"/>
    <w:rsid w:val="00F210D4"/>
    <w:rsid w:val="00F4008D"/>
    <w:rsid w:val="00F4306B"/>
    <w:rsid w:val="00F50643"/>
    <w:rsid w:val="00F53025"/>
    <w:rsid w:val="00F56DC5"/>
    <w:rsid w:val="00F6396A"/>
    <w:rsid w:val="00FA3D00"/>
    <w:rsid w:val="00FC1EBF"/>
    <w:rsid w:val="00FD0D21"/>
    <w:rsid w:val="00FE1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EA7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F13686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locked/>
    <w:rsid w:val="0020286B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3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3F57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3F575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1"/>
    <w:uiPriority w:val="99"/>
    <w:locked/>
    <w:rsid w:val="001A1EA7"/>
    <w:rPr>
      <w:rFonts w:cs="Times New Roman"/>
      <w:sz w:val="25"/>
      <w:szCs w:val="25"/>
      <w:shd w:val="clear" w:color="auto" w:fill="FFFFFF"/>
      <w:lang w:bidi="ar-SA"/>
    </w:rPr>
  </w:style>
  <w:style w:type="character" w:customStyle="1" w:styleId="22">
    <w:name w:val="Основной текст (2)_"/>
    <w:basedOn w:val="a0"/>
    <w:link w:val="23"/>
    <w:uiPriority w:val="99"/>
    <w:locked/>
    <w:rsid w:val="001A1EA7"/>
    <w:rPr>
      <w:rFonts w:cs="Times New Roman"/>
      <w:spacing w:val="2"/>
      <w:sz w:val="21"/>
      <w:szCs w:val="21"/>
      <w:shd w:val="clear" w:color="auto" w:fill="FFFFFF"/>
      <w:lang w:bidi="ar-SA"/>
    </w:rPr>
  </w:style>
  <w:style w:type="character" w:customStyle="1" w:styleId="11">
    <w:name w:val="Основной текст1"/>
    <w:basedOn w:val="a3"/>
    <w:uiPriority w:val="99"/>
    <w:rsid w:val="001A1EA7"/>
    <w:rPr>
      <w:color w:val="000000"/>
      <w:spacing w:val="0"/>
      <w:w w:val="100"/>
      <w:position w:val="0"/>
      <w:u w:val="single"/>
      <w:lang w:val="ru-RU"/>
    </w:rPr>
  </w:style>
  <w:style w:type="character" w:customStyle="1" w:styleId="3">
    <w:name w:val="Основной текст (3)_"/>
    <w:basedOn w:val="a0"/>
    <w:link w:val="30"/>
    <w:uiPriority w:val="99"/>
    <w:locked/>
    <w:rsid w:val="001A1EA7"/>
    <w:rPr>
      <w:rFonts w:cs="Times New Roman"/>
      <w:i/>
      <w:iCs/>
      <w:spacing w:val="-2"/>
      <w:shd w:val="clear" w:color="auto" w:fill="FFFFFF"/>
      <w:lang w:bidi="ar-SA"/>
    </w:rPr>
  </w:style>
  <w:style w:type="paragraph" w:customStyle="1" w:styleId="21">
    <w:name w:val="Основной текст2"/>
    <w:basedOn w:val="a"/>
    <w:link w:val="a3"/>
    <w:uiPriority w:val="99"/>
    <w:rsid w:val="001A1EA7"/>
    <w:pPr>
      <w:widowControl w:val="0"/>
      <w:shd w:val="clear" w:color="auto" w:fill="FFFFFF"/>
      <w:spacing w:before="240" w:after="240" w:line="322" w:lineRule="exact"/>
      <w:ind w:hanging="1160"/>
      <w:jc w:val="center"/>
    </w:pPr>
    <w:rPr>
      <w:rFonts w:ascii="Times New Roman" w:hAnsi="Times New Roman"/>
      <w:sz w:val="25"/>
      <w:szCs w:val="25"/>
      <w:shd w:val="clear" w:color="auto" w:fill="FFFFFF"/>
      <w:lang w:eastAsia="ru-RU"/>
    </w:rPr>
  </w:style>
  <w:style w:type="paragraph" w:customStyle="1" w:styleId="23">
    <w:name w:val="Основной текст (2)"/>
    <w:basedOn w:val="a"/>
    <w:link w:val="22"/>
    <w:uiPriority w:val="99"/>
    <w:rsid w:val="001A1EA7"/>
    <w:pPr>
      <w:widowControl w:val="0"/>
      <w:shd w:val="clear" w:color="auto" w:fill="FFFFFF"/>
      <w:spacing w:before="360" w:after="540" w:line="278" w:lineRule="exact"/>
      <w:jc w:val="center"/>
    </w:pPr>
    <w:rPr>
      <w:rFonts w:ascii="Times New Roman" w:hAnsi="Times New Roman"/>
      <w:spacing w:val="2"/>
      <w:sz w:val="21"/>
      <w:szCs w:val="21"/>
      <w:shd w:val="clear" w:color="auto" w:fill="FFFFFF"/>
      <w:lang w:eastAsia="ru-RU"/>
    </w:rPr>
  </w:style>
  <w:style w:type="paragraph" w:customStyle="1" w:styleId="30">
    <w:name w:val="Основной текст (3)"/>
    <w:basedOn w:val="a"/>
    <w:link w:val="3"/>
    <w:uiPriority w:val="99"/>
    <w:rsid w:val="001A1EA7"/>
    <w:pPr>
      <w:widowControl w:val="0"/>
      <w:shd w:val="clear" w:color="auto" w:fill="FFFFFF"/>
      <w:spacing w:before="360" w:after="540" w:line="274" w:lineRule="exact"/>
    </w:pPr>
    <w:rPr>
      <w:rFonts w:ascii="Times New Roman" w:hAnsi="Times New Roman"/>
      <w:i/>
      <w:iCs/>
      <w:spacing w:val="-2"/>
      <w:sz w:val="20"/>
      <w:szCs w:val="20"/>
      <w:shd w:val="clear" w:color="auto" w:fill="FFFFFF"/>
      <w:lang w:eastAsia="ru-RU"/>
    </w:rPr>
  </w:style>
  <w:style w:type="paragraph" w:styleId="a4">
    <w:name w:val="No Spacing"/>
    <w:link w:val="a5"/>
    <w:uiPriority w:val="1"/>
    <w:qFormat/>
    <w:rsid w:val="001A1EA7"/>
    <w:rPr>
      <w:rFonts w:ascii="Calibri" w:hAnsi="Calibri"/>
      <w:lang w:eastAsia="en-US"/>
    </w:rPr>
  </w:style>
  <w:style w:type="character" w:customStyle="1" w:styleId="a5">
    <w:name w:val="Без интервала Знак"/>
    <w:basedOn w:val="a0"/>
    <w:link w:val="a4"/>
    <w:locked/>
    <w:rsid w:val="001A1EA7"/>
    <w:rPr>
      <w:rFonts w:ascii="Calibri" w:hAnsi="Calibri" w:cs="Times New Roman"/>
      <w:sz w:val="22"/>
      <w:szCs w:val="22"/>
      <w:lang w:val="ru-RU" w:eastAsia="en-US" w:bidi="ar-SA"/>
    </w:rPr>
  </w:style>
  <w:style w:type="paragraph" w:styleId="a6">
    <w:name w:val="Balloon Text"/>
    <w:basedOn w:val="a"/>
    <w:link w:val="a7"/>
    <w:uiPriority w:val="99"/>
    <w:semiHidden/>
    <w:rsid w:val="004922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933A8"/>
    <w:rPr>
      <w:rFonts w:cs="Times New Roman"/>
      <w:sz w:val="2"/>
      <w:lang w:eastAsia="en-US"/>
    </w:rPr>
  </w:style>
  <w:style w:type="paragraph" w:styleId="a8">
    <w:name w:val="Document Map"/>
    <w:basedOn w:val="a"/>
    <w:link w:val="a9"/>
    <w:uiPriority w:val="99"/>
    <w:semiHidden/>
    <w:rsid w:val="0049222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A933A8"/>
    <w:rPr>
      <w:rFonts w:cs="Times New Roman"/>
      <w:sz w:val="2"/>
      <w:lang w:eastAsia="en-US"/>
    </w:rPr>
  </w:style>
  <w:style w:type="paragraph" w:styleId="aa">
    <w:name w:val="List Paragraph"/>
    <w:basedOn w:val="a"/>
    <w:uiPriority w:val="99"/>
    <w:qFormat/>
    <w:rsid w:val="001F4EF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ab">
    <w:name w:val="Гипертекстовая ссылка"/>
    <w:uiPriority w:val="99"/>
    <w:rsid w:val="001F4EF2"/>
    <w:rPr>
      <w:color w:val="106BBE"/>
    </w:rPr>
  </w:style>
  <w:style w:type="paragraph" w:customStyle="1" w:styleId="12">
    <w:name w:val="Без интервала1"/>
    <w:uiPriority w:val="99"/>
    <w:rsid w:val="002E7358"/>
    <w:rPr>
      <w:rFonts w:ascii="Calibri" w:hAnsi="Calibri"/>
      <w:lang w:eastAsia="en-US"/>
    </w:rPr>
  </w:style>
  <w:style w:type="character" w:customStyle="1" w:styleId="HeaderChar1">
    <w:name w:val="Header Char1"/>
    <w:link w:val="ac"/>
    <w:uiPriority w:val="99"/>
    <w:locked/>
    <w:rsid w:val="00D6419C"/>
    <w:rPr>
      <w:b/>
      <w:caps/>
      <w:sz w:val="28"/>
      <w:lang w:val="ru-RU" w:eastAsia="ru-RU"/>
    </w:rPr>
  </w:style>
  <w:style w:type="paragraph" w:styleId="ac">
    <w:name w:val="header"/>
    <w:basedOn w:val="a"/>
    <w:link w:val="ad"/>
    <w:rsid w:val="00D6419C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hAnsi="Times New Roman"/>
      <w:b/>
      <w:caps/>
      <w:sz w:val="28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A933A8"/>
    <w:rPr>
      <w:rFonts w:ascii="Calibri" w:hAnsi="Calibri" w:cs="Times New Roman"/>
      <w:lang w:eastAsia="en-US"/>
    </w:rPr>
  </w:style>
  <w:style w:type="character" w:styleId="ae">
    <w:name w:val="Hyperlink"/>
    <w:basedOn w:val="a0"/>
    <w:uiPriority w:val="99"/>
    <w:unhideWhenUsed/>
    <w:rsid w:val="00786129"/>
    <w:rPr>
      <w:color w:val="0000FF"/>
      <w:u w:val="single"/>
    </w:rPr>
  </w:style>
  <w:style w:type="character" w:styleId="af">
    <w:name w:val="Emphasis"/>
    <w:basedOn w:val="a0"/>
    <w:qFormat/>
    <w:locked/>
    <w:rsid w:val="00786129"/>
    <w:rPr>
      <w:i/>
      <w:iCs/>
    </w:rPr>
  </w:style>
  <w:style w:type="paragraph" w:styleId="af0">
    <w:name w:val="footer"/>
    <w:basedOn w:val="a"/>
    <w:link w:val="af1"/>
    <w:uiPriority w:val="99"/>
    <w:semiHidden/>
    <w:unhideWhenUsed/>
    <w:rsid w:val="00BF0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BF0F98"/>
    <w:rPr>
      <w:rFonts w:ascii="Calibri" w:hAnsi="Calibri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0286B"/>
    <w:rPr>
      <w:b/>
      <w:sz w:val="36"/>
      <w:szCs w:val="20"/>
    </w:rPr>
  </w:style>
  <w:style w:type="character" w:customStyle="1" w:styleId="af2">
    <w:name w:val="Цветовое выделение"/>
    <w:uiPriority w:val="99"/>
    <w:rsid w:val="0020286B"/>
    <w:rPr>
      <w:b/>
      <w:color w:val="26282F"/>
    </w:rPr>
  </w:style>
  <w:style w:type="paragraph" w:customStyle="1" w:styleId="13">
    <w:name w:val="марк список 1"/>
    <w:basedOn w:val="a"/>
    <w:rsid w:val="0020286B"/>
    <w:pPr>
      <w:tabs>
        <w:tab w:val="left" w:pos="360"/>
      </w:tabs>
      <w:spacing w:before="120" w:after="120" w:line="240" w:lineRule="auto"/>
      <w:jc w:val="both"/>
    </w:pPr>
    <w:rPr>
      <w:rFonts w:ascii="Times New Roman" w:eastAsia="Calibri" w:hAnsi="Times New Roman"/>
      <w:sz w:val="24"/>
      <w:szCs w:val="20"/>
      <w:lang w:eastAsia="ar-SA"/>
    </w:rPr>
  </w:style>
  <w:style w:type="paragraph" w:customStyle="1" w:styleId="Default">
    <w:name w:val="Default"/>
    <w:rsid w:val="0020286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4145BA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F6396A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F6396A"/>
    <w:rPr>
      <w:rFonts w:ascii="Calibri" w:hAnsi="Calibri" w:cs="Calibri"/>
      <w:szCs w:val="20"/>
    </w:rPr>
  </w:style>
  <w:style w:type="character" w:customStyle="1" w:styleId="10">
    <w:name w:val="Заголовок 1 Знак"/>
    <w:basedOn w:val="a0"/>
    <w:link w:val="1"/>
    <w:rsid w:val="00F13686"/>
    <w:rPr>
      <w:rFonts w:ascii="Cambria" w:hAnsi="Cambria"/>
      <w:b/>
      <w:bCs/>
      <w:kern w:val="32"/>
      <w:sz w:val="32"/>
      <w:szCs w:val="32"/>
    </w:rPr>
  </w:style>
  <w:style w:type="paragraph" w:customStyle="1" w:styleId="14">
    <w:name w:val="нум список 1"/>
    <w:basedOn w:val="a"/>
    <w:rsid w:val="006B051A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3F5751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50">
    <w:name w:val="Заголовок 5 Знак"/>
    <w:basedOn w:val="a0"/>
    <w:link w:val="5"/>
    <w:semiHidden/>
    <w:rsid w:val="003F5751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15">
    <w:name w:val="Основной шрифт абзаца1"/>
    <w:rsid w:val="00322846"/>
  </w:style>
  <w:style w:type="paragraph" w:customStyle="1" w:styleId="af4">
    <w:name w:val="Содержимое таблицы"/>
    <w:basedOn w:val="a"/>
    <w:rsid w:val="0032284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E512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topleveltextindenttext">
    <w:name w:val="formattext topleveltext indenttext"/>
    <w:basedOn w:val="a"/>
    <w:rsid w:val="00E512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E4D21-8F5C-48FE-B18D-F7E332FA6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ПАРБИГСКОГО СЕЛЬСКОГО ПОСЕЛЕНИЯ</vt:lpstr>
    </vt:vector>
  </TitlesOfParts>
  <Company>Админстрация</Company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ПАРБИГСКОГО СЕЛЬСКОГО ПОСЕЛЕНИЯ</dc:title>
  <dc:creator>Парбиг</dc:creator>
  <cp:lastModifiedBy>Управделами</cp:lastModifiedBy>
  <cp:revision>2</cp:revision>
  <cp:lastPrinted>2021-07-15T07:37:00Z</cp:lastPrinted>
  <dcterms:created xsi:type="dcterms:W3CDTF">2021-09-26T11:34:00Z</dcterms:created>
  <dcterms:modified xsi:type="dcterms:W3CDTF">2021-09-26T11:34:00Z</dcterms:modified>
</cp:coreProperties>
</file>