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6D7CDC" w:rsidRDefault="00755D00" w:rsidP="006D7CDC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CDC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6D7CDC" w:rsidRDefault="006D7CDC" w:rsidP="006D7CDC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</w:t>
      </w:r>
      <w:r w:rsidR="00755D00" w:rsidRPr="006D7CDC">
        <w:rPr>
          <w:rFonts w:ascii="Times New Roman" w:hAnsi="Times New Roman" w:cs="Times New Roman"/>
          <w:b/>
          <w:bCs/>
          <w:sz w:val="26"/>
          <w:szCs w:val="26"/>
        </w:rPr>
        <w:t xml:space="preserve"> ПАРБИГСКОГО  </w:t>
      </w: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10613A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</w:t>
      </w:r>
      <w:r w:rsidR="00CA3B6C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9</w:t>
      </w:r>
      <w:r w:rsidR="00CA3B6C">
        <w:rPr>
          <w:b w:val="0"/>
          <w:sz w:val="26"/>
          <w:szCs w:val="26"/>
        </w:rPr>
        <w:t>.2021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 w:rsidR="00E06B17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A3B6C" w:rsidRDefault="00CD1D6C" w:rsidP="00CA3B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12E7C">
        <w:rPr>
          <w:rFonts w:eastAsia="Times New Roman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№ 23 от 29.12.2020</w:t>
      </w:r>
      <w:r w:rsidR="00CA3B6C">
        <w:rPr>
          <w:rFonts w:ascii="Times New Roman" w:hAnsi="Times New Roman" w:cs="Times New Roman"/>
          <w:sz w:val="26"/>
          <w:szCs w:val="26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A3B6C">
        <w:rPr>
          <w:rFonts w:ascii="Times New Roman" w:hAnsi="Times New Roman" w:cs="Times New Roman"/>
          <w:sz w:val="26"/>
          <w:szCs w:val="26"/>
        </w:rPr>
        <w:t>.</w:t>
      </w:r>
    </w:p>
    <w:p w:rsidR="00CA3B6C" w:rsidRPr="00CA3B6C" w:rsidRDefault="00CA3B6C" w:rsidP="00CA3B6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3B6C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</w:p>
    <w:p w:rsidR="00CD1D6C" w:rsidRDefault="00CA3B6C" w:rsidP="006D7CD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>на 2021год и плановый период 2022-2023 годов»</w:t>
      </w:r>
    </w:p>
    <w:p w:rsidR="006D7CDC" w:rsidRPr="006D7CDC" w:rsidRDefault="006D7CDC" w:rsidP="006D7CD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CD1D6C" w:rsidP="006D7CD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9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г. № </w:t>
      </w:r>
      <w:r w:rsidR="00CA3B6C"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="00CA3B6C">
        <w:rPr>
          <w:rFonts w:ascii="Times New Roman" w:hAnsi="Times New Roman" w:cs="Times New Roman"/>
          <w:sz w:val="26"/>
          <w:szCs w:val="26"/>
        </w:rPr>
        <w:t xml:space="preserve"> и плановый период 2022-2023 годов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0D066F">
        <w:rPr>
          <w:rFonts w:ascii="Times New Roman" w:hAnsi="Times New Roman" w:cs="Times New Roman"/>
          <w:sz w:val="26"/>
          <w:szCs w:val="26"/>
        </w:rPr>
        <w:t>п.п</w:t>
      </w:r>
      <w:r w:rsidR="002C03C9" w:rsidRPr="00AC770D">
        <w:rPr>
          <w:rFonts w:ascii="Times New Roman" w:hAnsi="Times New Roman" w:cs="Times New Roman"/>
          <w:sz w:val="26"/>
          <w:szCs w:val="26"/>
        </w:rPr>
        <w:t>. 1</w:t>
      </w:r>
      <w:r w:rsidR="000D066F">
        <w:rPr>
          <w:rFonts w:ascii="Times New Roman" w:hAnsi="Times New Roman" w:cs="Times New Roman"/>
          <w:sz w:val="26"/>
          <w:szCs w:val="26"/>
        </w:rPr>
        <w:t>.1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:rsidR="000555D8" w:rsidRPr="000555D8" w:rsidRDefault="000D066F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«</w:t>
      </w:r>
      <w:r w:rsidR="000555D8" w:rsidRPr="000555D8">
        <w:rPr>
          <w:rFonts w:ascii="Times New Roman" w:hAnsi="Times New Roman" w:cs="Times New Roman"/>
          <w:sz w:val="26"/>
          <w:szCs w:val="26"/>
        </w:rPr>
        <w:t>Утвердить основные характеристики местного бюджета МО «</w:t>
      </w:r>
      <w:proofErr w:type="spellStart"/>
      <w:r w:rsidR="000555D8" w:rsidRPr="000555D8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0555D8" w:rsidRPr="000555D8">
        <w:rPr>
          <w:rFonts w:ascii="Times New Roman" w:hAnsi="Times New Roman" w:cs="Times New Roman"/>
          <w:sz w:val="26"/>
          <w:szCs w:val="26"/>
        </w:rPr>
        <w:t xml:space="preserve"> сельское поселение» (далее</w:t>
      </w:r>
      <w:r w:rsidR="00E06B17">
        <w:rPr>
          <w:rFonts w:ascii="Times New Roman" w:hAnsi="Times New Roman" w:cs="Times New Roman"/>
          <w:sz w:val="26"/>
          <w:szCs w:val="26"/>
        </w:rPr>
        <w:t xml:space="preserve"> </w:t>
      </w:r>
      <w:r w:rsidR="000555D8" w:rsidRPr="000555D8">
        <w:rPr>
          <w:rFonts w:ascii="Times New Roman" w:hAnsi="Times New Roman" w:cs="Times New Roman"/>
          <w:sz w:val="26"/>
          <w:szCs w:val="26"/>
        </w:rPr>
        <w:t>- бюджет поселения) на 2021год:</w:t>
      </w:r>
    </w:p>
    <w:p w:rsidR="000555D8" w:rsidRPr="002D0FCD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поселения в сумме  </w:t>
      </w:r>
      <w:r w:rsidR="002D0FCD">
        <w:rPr>
          <w:rFonts w:ascii="Times New Roman" w:hAnsi="Times New Roman" w:cs="Times New Roman"/>
          <w:sz w:val="26"/>
          <w:szCs w:val="26"/>
        </w:rPr>
        <w:t>2</w:t>
      </w:r>
      <w:r w:rsidR="00E06B17">
        <w:rPr>
          <w:rFonts w:ascii="Times New Roman" w:hAnsi="Times New Roman" w:cs="Times New Roman"/>
          <w:sz w:val="26"/>
          <w:szCs w:val="26"/>
        </w:rPr>
        <w:t>1</w:t>
      </w:r>
      <w:r w:rsidR="002D0FCD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0</w:t>
      </w:r>
      <w:r w:rsidR="0010613A">
        <w:rPr>
          <w:rFonts w:ascii="Times New Roman" w:hAnsi="Times New Roman" w:cs="Times New Roman"/>
          <w:sz w:val="26"/>
          <w:szCs w:val="26"/>
        </w:rPr>
        <w:t>63</w:t>
      </w:r>
      <w:r w:rsidR="002D0FCD">
        <w:rPr>
          <w:rFonts w:ascii="Times New Roman" w:hAnsi="Times New Roman" w:cs="Times New Roman"/>
          <w:sz w:val="26"/>
          <w:szCs w:val="26"/>
        </w:rPr>
        <w:t> </w:t>
      </w:r>
      <w:r w:rsidR="0010613A">
        <w:rPr>
          <w:rFonts w:ascii="Times New Roman" w:hAnsi="Times New Roman" w:cs="Times New Roman"/>
          <w:sz w:val="26"/>
          <w:szCs w:val="26"/>
        </w:rPr>
        <w:t>654</w:t>
      </w:r>
      <w:r w:rsidR="002D0FCD">
        <w:rPr>
          <w:rFonts w:ascii="Times New Roman" w:hAnsi="Times New Roman" w:cs="Times New Roman"/>
          <w:sz w:val="26"/>
          <w:szCs w:val="26"/>
        </w:rPr>
        <w:t xml:space="preserve">,10 </w:t>
      </w:r>
      <w:r w:rsidRPr="002D0FCD">
        <w:rPr>
          <w:rFonts w:ascii="Times New Roman" w:hAnsi="Times New Roman" w:cs="Times New Roman"/>
          <w:sz w:val="26"/>
          <w:szCs w:val="26"/>
        </w:rPr>
        <w:t>руб.;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в том числе налоговые и неналоговые доходы в сумме 3 233 900,00 рублей. 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безв</w:t>
      </w:r>
      <w:r w:rsidR="00E06B17">
        <w:rPr>
          <w:rFonts w:ascii="Times New Roman" w:hAnsi="Times New Roman" w:cs="Times New Roman"/>
          <w:sz w:val="26"/>
          <w:szCs w:val="26"/>
        </w:rPr>
        <w:t>озмездные поступления в сумме 17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E06B17">
        <w:rPr>
          <w:rFonts w:ascii="Times New Roman" w:hAnsi="Times New Roman" w:cs="Times New Roman"/>
          <w:sz w:val="26"/>
          <w:szCs w:val="26"/>
        </w:rPr>
        <w:t>82</w:t>
      </w:r>
      <w:r w:rsidR="0010613A">
        <w:rPr>
          <w:rFonts w:ascii="Times New Roman" w:hAnsi="Times New Roman" w:cs="Times New Roman"/>
          <w:sz w:val="26"/>
          <w:szCs w:val="26"/>
        </w:rPr>
        <w:t>9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10613A">
        <w:rPr>
          <w:rFonts w:ascii="Times New Roman" w:hAnsi="Times New Roman" w:cs="Times New Roman"/>
          <w:sz w:val="26"/>
          <w:szCs w:val="26"/>
        </w:rPr>
        <w:t>754</w:t>
      </w:r>
      <w:r w:rsidRPr="000555D8">
        <w:rPr>
          <w:rFonts w:ascii="Times New Roman" w:hAnsi="Times New Roman" w:cs="Times New Roman"/>
          <w:sz w:val="26"/>
          <w:szCs w:val="26"/>
        </w:rPr>
        <w:t>,10</w:t>
      </w:r>
      <w:r w:rsidR="002D0FCD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555D8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555D8">
        <w:rPr>
          <w:rFonts w:ascii="Times New Roman" w:hAnsi="Times New Roman" w:cs="Times New Roman"/>
          <w:sz w:val="26"/>
          <w:szCs w:val="26"/>
        </w:rPr>
        <w:t xml:space="preserve">бщий объем расходов бюджета поселения в </w:t>
      </w:r>
      <w:r w:rsidR="00E06B17">
        <w:rPr>
          <w:rFonts w:ascii="Times New Roman" w:hAnsi="Times New Roman" w:cs="Times New Roman"/>
          <w:sz w:val="26"/>
          <w:szCs w:val="26"/>
        </w:rPr>
        <w:t>сумме 2</w:t>
      </w:r>
      <w:r w:rsidR="0010613A">
        <w:rPr>
          <w:rFonts w:ascii="Times New Roman" w:hAnsi="Times New Roman" w:cs="Times New Roman"/>
          <w:sz w:val="26"/>
          <w:szCs w:val="26"/>
        </w:rPr>
        <w:t>2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10613A">
        <w:rPr>
          <w:rFonts w:ascii="Times New Roman" w:hAnsi="Times New Roman" w:cs="Times New Roman"/>
          <w:sz w:val="26"/>
          <w:szCs w:val="26"/>
        </w:rPr>
        <w:t>958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10613A">
        <w:rPr>
          <w:rFonts w:ascii="Times New Roman" w:hAnsi="Times New Roman" w:cs="Times New Roman"/>
          <w:sz w:val="26"/>
          <w:szCs w:val="26"/>
        </w:rPr>
        <w:t>483</w:t>
      </w:r>
      <w:r w:rsidRPr="000555D8">
        <w:rPr>
          <w:rFonts w:ascii="Times New Roman" w:hAnsi="Times New Roman" w:cs="Times New Roman"/>
          <w:sz w:val="26"/>
          <w:szCs w:val="26"/>
        </w:rPr>
        <w:t>,</w:t>
      </w:r>
      <w:r w:rsidR="0010613A">
        <w:rPr>
          <w:rFonts w:ascii="Times New Roman" w:hAnsi="Times New Roman" w:cs="Times New Roman"/>
          <w:sz w:val="26"/>
          <w:szCs w:val="26"/>
        </w:rPr>
        <w:t>87</w:t>
      </w:r>
      <w:r w:rsidRPr="000555D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D0FCD">
        <w:rPr>
          <w:rFonts w:ascii="Times New Roman" w:hAnsi="Times New Roman" w:cs="Times New Roman"/>
          <w:sz w:val="26"/>
          <w:szCs w:val="26"/>
        </w:rPr>
        <w:t>;</w:t>
      </w:r>
    </w:p>
    <w:p w:rsidR="002C03C9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превышение расходов над доходами (дефицит) составляет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13A">
        <w:rPr>
          <w:rFonts w:ascii="Times New Roman" w:hAnsi="Times New Roman" w:cs="Times New Roman"/>
          <w:sz w:val="26"/>
          <w:szCs w:val="26"/>
        </w:rPr>
        <w:t>1</w:t>
      </w:r>
      <w:r w:rsidRPr="000555D8">
        <w:rPr>
          <w:rFonts w:ascii="Times New Roman" w:hAnsi="Times New Roman" w:cs="Times New Roman"/>
          <w:sz w:val="26"/>
          <w:szCs w:val="26"/>
        </w:rPr>
        <w:t> </w:t>
      </w:r>
      <w:r w:rsidR="0010613A">
        <w:rPr>
          <w:rFonts w:ascii="Times New Roman" w:hAnsi="Times New Roman" w:cs="Times New Roman"/>
          <w:sz w:val="26"/>
          <w:szCs w:val="26"/>
        </w:rPr>
        <w:t>894</w:t>
      </w:r>
      <w:r w:rsidR="00E06B17">
        <w:rPr>
          <w:rFonts w:ascii="Times New Roman" w:hAnsi="Times New Roman" w:cs="Times New Roman"/>
          <w:sz w:val="26"/>
          <w:szCs w:val="26"/>
        </w:rPr>
        <w:t> </w:t>
      </w:r>
      <w:r w:rsidR="0010613A">
        <w:rPr>
          <w:rFonts w:ascii="Times New Roman" w:hAnsi="Times New Roman" w:cs="Times New Roman"/>
          <w:sz w:val="26"/>
          <w:szCs w:val="26"/>
        </w:rPr>
        <w:t>829</w:t>
      </w:r>
      <w:r w:rsidR="00E06B17">
        <w:rPr>
          <w:rFonts w:ascii="Times New Roman" w:hAnsi="Times New Roman" w:cs="Times New Roman"/>
          <w:sz w:val="26"/>
          <w:szCs w:val="26"/>
        </w:rPr>
        <w:t>,</w:t>
      </w:r>
      <w:r w:rsidR="0010613A">
        <w:rPr>
          <w:rFonts w:ascii="Times New Roman" w:hAnsi="Times New Roman" w:cs="Times New Roman"/>
          <w:sz w:val="26"/>
          <w:szCs w:val="26"/>
        </w:rPr>
        <w:t>77</w:t>
      </w:r>
      <w:r w:rsidRPr="000555D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0D066F" w:rsidRPr="000555D8">
        <w:rPr>
          <w:rFonts w:ascii="Times New Roman" w:hAnsi="Times New Roman" w:cs="Times New Roman"/>
          <w:sz w:val="26"/>
          <w:szCs w:val="26"/>
        </w:rPr>
        <w:t>»</w:t>
      </w:r>
      <w:r w:rsidR="002C03C9" w:rsidRPr="000555D8">
        <w:rPr>
          <w:rFonts w:ascii="Times New Roman" w:hAnsi="Times New Roman" w:cs="Times New Roman"/>
          <w:sz w:val="26"/>
          <w:szCs w:val="26"/>
        </w:rPr>
        <w:t>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="007F00D0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8F2168">
        <w:rPr>
          <w:rFonts w:ascii="Times New Roman" w:hAnsi="Times New Roman" w:cs="Times New Roman"/>
          <w:sz w:val="26"/>
          <w:szCs w:val="26"/>
        </w:rPr>
        <w:t>8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="008F2168">
        <w:rPr>
          <w:rFonts w:ascii="Times New Roman" w:hAnsi="Times New Roman" w:cs="Times New Roman"/>
          <w:sz w:val="26"/>
          <w:szCs w:val="26"/>
        </w:rPr>
        <w:t>9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</w:t>
      </w:r>
      <w:r w:rsidR="008F2168">
        <w:rPr>
          <w:rFonts w:ascii="Times New Roman" w:hAnsi="Times New Roman" w:cs="Times New Roman"/>
          <w:sz w:val="26"/>
          <w:szCs w:val="26"/>
        </w:rPr>
        <w:t>11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3 к настоящему решению.</w:t>
      </w:r>
    </w:p>
    <w:p w:rsidR="00FF2702" w:rsidRDefault="00FF2702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5)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E06B17">
        <w:rPr>
          <w:rFonts w:ascii="Times New Roman" w:hAnsi="Times New Roman" w:cs="Times New Roman"/>
          <w:sz w:val="26"/>
          <w:szCs w:val="26"/>
        </w:rPr>
        <w:t>18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E06B17" w:rsidRDefault="00E06B17" w:rsidP="00E06B17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6)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5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E06B17" w:rsidRPr="00AC770D" w:rsidRDefault="00E06B17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7)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6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6D7CDC" w:rsidRPr="006D7CDC" w:rsidRDefault="00376FBD" w:rsidP="006D7CD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F00D0" w:rsidRPr="006D7CDC" w:rsidRDefault="00894040" w:rsidP="006D7CDC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Л.В.Косо</w:t>
      </w:r>
      <w:r w:rsidR="006D7CDC">
        <w:rPr>
          <w:sz w:val="26"/>
          <w:szCs w:val="26"/>
          <w:lang w:eastAsia="en-US"/>
        </w:rPr>
        <w:t>лаповА</w:t>
      </w:r>
      <w:proofErr w:type="spellEnd"/>
    </w:p>
    <w:p w:rsidR="007F00D0" w:rsidRPr="00AC770D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D201CB">
        <w:rPr>
          <w:lang w:eastAsia="en-US"/>
        </w:rPr>
        <w:t>29</w:t>
      </w:r>
      <w:r w:rsidR="00483D20" w:rsidRPr="00AC770D">
        <w:rPr>
          <w:lang w:eastAsia="en-US"/>
        </w:rPr>
        <w:t>.</w:t>
      </w:r>
      <w:r w:rsidR="002D0FCD">
        <w:rPr>
          <w:lang w:eastAsia="en-US"/>
        </w:rPr>
        <w:t>0</w:t>
      </w:r>
      <w:r w:rsidR="00D201CB">
        <w:rPr>
          <w:lang w:eastAsia="en-US"/>
        </w:rPr>
        <w:t>9</w:t>
      </w:r>
      <w:r w:rsidR="00CA3B6C">
        <w:rPr>
          <w:lang w:eastAsia="en-US"/>
        </w:rPr>
        <w:t>.2021</w:t>
      </w:r>
      <w:r w:rsidR="00483D20" w:rsidRPr="00AC770D">
        <w:rPr>
          <w:lang w:eastAsia="en-US"/>
        </w:rPr>
        <w:t xml:space="preserve"> № </w:t>
      </w:r>
      <w:r w:rsidR="00D201CB">
        <w:rPr>
          <w:lang w:eastAsia="en-US"/>
        </w:rPr>
        <w:t>22</w:t>
      </w: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3984"/>
        <w:gridCol w:w="2835"/>
        <w:gridCol w:w="1418"/>
        <w:gridCol w:w="1417"/>
      </w:tblGrid>
      <w:tr w:rsidR="00820B37" w:rsidRPr="00820B37" w:rsidTr="00820B37">
        <w:trPr>
          <w:trHeight w:val="300"/>
        </w:trPr>
        <w:tc>
          <w:tcPr>
            <w:tcW w:w="965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B37" w:rsidRDefault="00820B37" w:rsidP="00820B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  <w:r w:rsidRPr="00820B37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 xml:space="preserve">Объем поступления  доходов бюджета </w:t>
            </w:r>
          </w:p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  <w:r w:rsidRPr="00820B37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>МО "</w:t>
            </w:r>
            <w:proofErr w:type="spellStart"/>
            <w:r w:rsidRPr="00820B37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>Парбигское</w:t>
            </w:r>
            <w:proofErr w:type="spellEnd"/>
            <w:r w:rsidRPr="00820B37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 xml:space="preserve"> сельское поселение" на 2022-2023гг</w:t>
            </w:r>
          </w:p>
        </w:tc>
      </w:tr>
      <w:tr w:rsidR="00820B37" w:rsidRPr="00820B37" w:rsidTr="00820B37">
        <w:trPr>
          <w:trHeight w:val="300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Сумма 2022год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Сумма 2023год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20B37" w:rsidRPr="00820B37" w:rsidTr="00820B3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14 350 040,1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14 631 525,1</w:t>
            </w:r>
          </w:p>
        </w:tc>
      </w:tr>
      <w:tr w:rsidR="00820B37" w:rsidRPr="00820B37" w:rsidTr="00820B3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3 291 100,0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3 471 000,0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2 988 100,0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3 168 000,0</w:t>
            </w:r>
          </w:p>
        </w:tc>
      </w:tr>
      <w:tr w:rsidR="00820B37" w:rsidRPr="00820B37" w:rsidTr="00820B3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182 1 01 00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1 238 500,0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1 268 100,0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182 1 01 02 00 0 01 0 000 110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1 268 100,0</w:t>
            </w:r>
          </w:p>
        </w:tc>
      </w:tr>
      <w:tr w:rsidR="00820B37" w:rsidRPr="00820B37" w:rsidTr="00820B37">
        <w:trPr>
          <w:trHeight w:val="16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182 1 01 02 01 0 01 0 000 110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1 265 100,0</w:t>
            </w:r>
          </w:p>
        </w:tc>
      </w:tr>
      <w:tr w:rsidR="00820B37" w:rsidRPr="00820B37" w:rsidTr="00820B37">
        <w:trPr>
          <w:trHeight w:val="3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адвокадские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статьейисточником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20B37" w:rsidRPr="00820B37" w:rsidTr="00D201CB">
        <w:trPr>
          <w:trHeight w:val="9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20B37" w:rsidRPr="00820B37" w:rsidTr="00D201CB">
        <w:trPr>
          <w:trHeight w:val="9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000 1 03 00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1 364 000,0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1 500 000,0</w:t>
            </w:r>
          </w:p>
        </w:tc>
      </w:tr>
      <w:tr w:rsidR="00820B37" w:rsidRPr="00820B37" w:rsidTr="00D201CB">
        <w:trPr>
          <w:trHeight w:val="6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100 1 03 02 00 0 01 0 000 110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</w:t>
            </w:r>
          </w:p>
        </w:tc>
      </w:tr>
      <w:tr w:rsidR="00820B37" w:rsidRPr="00820B37" w:rsidTr="00D201CB">
        <w:trPr>
          <w:trHeight w:val="26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100 1 03 02 23 1 01 0 000 110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687 000,0</w:t>
            </w:r>
          </w:p>
        </w:tc>
      </w:tr>
      <w:tr w:rsidR="00820B37" w:rsidRPr="00820B37" w:rsidTr="00820B37">
        <w:trPr>
          <w:trHeight w:val="3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100 1 03 02 24 1 01 0 000 110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820B37" w:rsidRPr="00820B37" w:rsidTr="00D201CB">
        <w:trPr>
          <w:trHeight w:val="25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100 1 03 02 25 1 01 0 000 110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914 000,0</w:t>
            </w:r>
          </w:p>
        </w:tc>
      </w:tr>
      <w:tr w:rsidR="00820B37" w:rsidRPr="00820B37" w:rsidTr="00D201CB">
        <w:trPr>
          <w:trHeight w:val="25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-106 000,0</w:t>
            </w:r>
          </w:p>
        </w:tc>
      </w:tr>
      <w:tr w:rsidR="00820B37" w:rsidRPr="00820B37" w:rsidTr="00D201C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182 1 05 00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0B37" w:rsidRPr="00820B37" w:rsidTr="00D201CB">
        <w:trPr>
          <w:trHeight w:val="2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182 1 05 03 01 0 01 0 000 110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0B37" w:rsidRPr="00820B37" w:rsidTr="00D201CB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182 1 06 00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399 900,0</w:t>
            </w:r>
          </w:p>
        </w:tc>
      </w:tr>
      <w:tr w:rsidR="00820B37" w:rsidRPr="00820B37" w:rsidTr="00D201CB">
        <w:trPr>
          <w:trHeight w:val="3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182 1 06 01 00 0 00 0 000 110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119 900,0</w:t>
            </w:r>
          </w:p>
        </w:tc>
      </w:tr>
      <w:tr w:rsidR="00820B37" w:rsidRPr="00820B37" w:rsidTr="00D201CB">
        <w:trPr>
          <w:trHeight w:val="11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182 1 06 01 03 0 10 0 000 110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119 900,0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00 0 00 0 000 110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03 0 00 0 000 110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20B37" w:rsidRPr="00820B37" w:rsidTr="00820B3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03 3 10 0 000 110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20B37" w:rsidRPr="00820B37" w:rsidTr="00820B3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04 0 00 0 000 110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20B37" w:rsidRPr="00820B37" w:rsidTr="00820B37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04 3 10 0 000 110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303 000,0</w:t>
            </w:r>
          </w:p>
        </w:tc>
      </w:tr>
      <w:tr w:rsidR="00820B37" w:rsidRPr="00820B37" w:rsidTr="00D201CB">
        <w:trPr>
          <w:trHeight w:val="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902 1 11 00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298 000,0</w:t>
            </w:r>
          </w:p>
        </w:tc>
      </w:tr>
      <w:tr w:rsidR="00820B37" w:rsidRPr="00820B37" w:rsidTr="00820B37">
        <w:trPr>
          <w:trHeight w:val="21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902 1 11 05 00 0 00 0 000 120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20B37" w:rsidRPr="00820B37" w:rsidTr="00D201CB">
        <w:trPr>
          <w:trHeight w:val="15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902 1 11 05 03 5 10 0 000 120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20B37" w:rsidRPr="00820B37" w:rsidTr="00D201CB">
        <w:trPr>
          <w:trHeight w:val="18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902 1 11 09 00 0 00 0 000 120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</w:tr>
      <w:tr w:rsidR="00820B37" w:rsidRPr="00820B37" w:rsidTr="00D201CB">
        <w:trPr>
          <w:trHeight w:val="1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902 1 11 09 04 5 10 0 000 120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</w:tr>
      <w:tr w:rsidR="00820B37" w:rsidRPr="00820B37" w:rsidTr="00D201CB">
        <w:trPr>
          <w:trHeight w:val="7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902 1 14 00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20B37" w:rsidRPr="00820B37" w:rsidTr="00D201CB">
        <w:trPr>
          <w:trHeight w:val="11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902 1 14 06025 10 0000 430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20B37" w:rsidRPr="00820B37" w:rsidTr="00D201CB">
        <w:trPr>
          <w:trHeight w:val="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11 058 940,1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11 160 525,1</w:t>
            </w:r>
          </w:p>
        </w:tc>
      </w:tr>
      <w:tr w:rsidR="00820B37" w:rsidRPr="00820B37" w:rsidTr="00D201CB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11 058 940,1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11 160 525,1</w:t>
            </w:r>
          </w:p>
        </w:tc>
      </w:tr>
      <w:tr w:rsidR="00820B37" w:rsidRPr="00820B37" w:rsidTr="00D201CB">
        <w:trPr>
          <w:trHeight w:val="5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8 983 800,0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9 007 400,0</w:t>
            </w:r>
          </w:p>
        </w:tc>
      </w:tr>
      <w:tr w:rsidR="00820B37" w:rsidRPr="00820B37" w:rsidTr="00820B3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5 613 200,0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5 636 900,0</w:t>
            </w:r>
          </w:p>
        </w:tc>
      </w:tr>
      <w:tr w:rsidR="00820B37" w:rsidRPr="00820B37" w:rsidTr="00D201CB">
        <w:trPr>
          <w:trHeight w:val="5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 на сбалансированность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43 800,0</w:t>
            </w:r>
          </w:p>
        </w:tc>
      </w:tr>
      <w:tr w:rsidR="00820B37" w:rsidRPr="00820B37" w:rsidTr="00820B37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902 2 02 20 00 0 00 0 000 150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D201CB">
        <w:trPr>
          <w:trHeight w:val="1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902 2 02 35082 10 0000 150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1 320 165,0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1 320 165,0</w:t>
            </w:r>
          </w:p>
        </w:tc>
      </w:tr>
      <w:tr w:rsidR="00820B37" w:rsidRPr="00820B37" w:rsidTr="00D201CB">
        <w:trPr>
          <w:trHeight w:val="9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902 2 02 35 11 8 10 0 000 150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166 000,0</w:t>
            </w:r>
          </w:p>
        </w:tc>
      </w:tr>
      <w:tr w:rsidR="00820B37" w:rsidRPr="00820B37" w:rsidTr="00820B37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902 2 02 49999 10 0000 150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528 075,1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623 160,1</w:t>
            </w:r>
          </w:p>
        </w:tc>
      </w:tr>
      <w:tr w:rsidR="00820B37" w:rsidRPr="00820B37" w:rsidTr="00D201CB">
        <w:trPr>
          <w:trHeight w:val="38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20B37" w:rsidRPr="00820B37" w:rsidTr="00D201CB">
        <w:trPr>
          <w:trHeight w:val="11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20B37" w:rsidRPr="00820B37" w:rsidTr="00820B3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820B37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20B37" w:rsidRPr="00820B37" w:rsidTr="00D201CB">
        <w:trPr>
          <w:trHeight w:val="1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229 500,0</w:t>
            </w:r>
          </w:p>
        </w:tc>
      </w:tr>
      <w:tr w:rsidR="00820B37" w:rsidRPr="00820B37" w:rsidTr="00D201CB">
        <w:trPr>
          <w:trHeight w:val="11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820B37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</w:tr>
    </w:tbl>
    <w:p w:rsidR="006D7CDC" w:rsidRPr="00820B37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6D7CDC" w:rsidRPr="00820B37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6D7CDC" w:rsidRPr="00820B37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D201CB" w:rsidRDefault="00D201CB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D201CB" w:rsidRDefault="00D201CB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D201CB" w:rsidRDefault="00D201CB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D201CB" w:rsidRDefault="00D201CB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D201CB" w:rsidRDefault="00D201CB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D201CB" w:rsidRDefault="00D201CB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D201CB" w:rsidRPr="00820B37" w:rsidRDefault="00D201CB" w:rsidP="00755D00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6D7CDC" w:rsidRPr="00CA3B6C" w:rsidRDefault="006D7CDC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DD2B1E" w:rsidRPr="00261A7A" w:rsidRDefault="00A739A7" w:rsidP="00261A7A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D201CB">
        <w:rPr>
          <w:lang w:eastAsia="en-US"/>
        </w:rPr>
        <w:t>29</w:t>
      </w:r>
      <w:r w:rsidR="002D0FCD">
        <w:rPr>
          <w:lang w:eastAsia="en-US"/>
        </w:rPr>
        <w:t>.0</w:t>
      </w:r>
      <w:r w:rsidR="00D201CB">
        <w:rPr>
          <w:lang w:eastAsia="en-US"/>
        </w:rPr>
        <w:t>9</w:t>
      </w:r>
      <w:r w:rsidRPr="00AC770D">
        <w:rPr>
          <w:lang w:eastAsia="en-US"/>
        </w:rPr>
        <w:t>.20</w:t>
      </w:r>
      <w:r w:rsidR="00A70F2E">
        <w:rPr>
          <w:lang w:eastAsia="en-US"/>
        </w:rPr>
        <w:t>21</w:t>
      </w:r>
      <w:r w:rsidR="00446EE7" w:rsidRPr="00AC770D">
        <w:rPr>
          <w:lang w:eastAsia="en-US"/>
        </w:rPr>
        <w:t xml:space="preserve"> № </w:t>
      </w:r>
      <w:r w:rsidR="006D7CDC">
        <w:rPr>
          <w:lang w:eastAsia="en-US"/>
        </w:rPr>
        <w:t>2</w:t>
      </w:r>
      <w:r w:rsidR="00D201CB">
        <w:rPr>
          <w:lang w:eastAsia="en-US"/>
        </w:rPr>
        <w:t>2</w:t>
      </w:r>
    </w:p>
    <w:tbl>
      <w:tblPr>
        <w:tblW w:w="10100" w:type="dxa"/>
        <w:tblInd w:w="93" w:type="dxa"/>
        <w:tblLook w:val="04A0"/>
      </w:tblPr>
      <w:tblGrid>
        <w:gridCol w:w="10100"/>
      </w:tblGrid>
      <w:tr w:rsidR="00A70F2E" w:rsidRPr="00A70F2E" w:rsidTr="00A70F2E">
        <w:trPr>
          <w:trHeight w:val="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tbl>
      <w:tblPr>
        <w:tblW w:w="9654" w:type="dxa"/>
        <w:tblInd w:w="93" w:type="dxa"/>
        <w:tblLook w:val="04A0"/>
      </w:tblPr>
      <w:tblGrid>
        <w:gridCol w:w="5544"/>
        <w:gridCol w:w="2835"/>
        <w:gridCol w:w="1275"/>
      </w:tblGrid>
      <w:tr w:rsidR="00820B37" w:rsidRPr="00820B37" w:rsidTr="00D201CB">
        <w:trPr>
          <w:trHeight w:val="300"/>
        </w:trPr>
        <w:tc>
          <w:tcPr>
            <w:tcW w:w="965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  <w:r w:rsidRPr="00820B37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>Объем поступления  доходов бюджета МО "</w:t>
            </w:r>
            <w:proofErr w:type="spellStart"/>
            <w:r w:rsidRPr="00820B37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>Парбигское</w:t>
            </w:r>
            <w:proofErr w:type="spellEnd"/>
            <w:r w:rsidRPr="00820B37"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  <w:t xml:space="preserve"> сельское поселение" на 2021год</w:t>
            </w:r>
          </w:p>
        </w:tc>
      </w:tr>
      <w:tr w:rsidR="00820B37" w:rsidRPr="00820B37" w:rsidTr="00D201CB">
        <w:trPr>
          <w:trHeight w:val="570"/>
        </w:trPr>
        <w:tc>
          <w:tcPr>
            <w:tcW w:w="965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0B37" w:rsidRPr="00820B37" w:rsidRDefault="00820B37" w:rsidP="00820B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</w:rPr>
            </w:pP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(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20B37" w:rsidRPr="00820B37" w:rsidTr="00D201C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21 063 654,1</w:t>
            </w:r>
          </w:p>
        </w:tc>
      </w:tr>
      <w:tr w:rsidR="00820B37" w:rsidRPr="00820B37" w:rsidTr="00D201CB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3 233 900,0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2 892 900,0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000 1 01 00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1 209 500,0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182 1 01 02 00 0 01 0 000 110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1 209 500,0</w:t>
            </w:r>
          </w:p>
        </w:tc>
      </w:tr>
      <w:tr w:rsidR="00820B37" w:rsidRPr="00820B37" w:rsidTr="00D201CB">
        <w:trPr>
          <w:trHeight w:val="12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182 1 01 02 01 0 01 0 000 110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1 206 500,0</w:t>
            </w:r>
          </w:p>
        </w:tc>
      </w:tr>
      <w:tr w:rsidR="00820B37" w:rsidRPr="00820B37" w:rsidTr="00D201CB">
        <w:trPr>
          <w:trHeight w:val="25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адвокадские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статьейисточником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20B37" w:rsidRPr="00820B37" w:rsidTr="00D201CB">
        <w:trPr>
          <w:trHeight w:val="8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20B37" w:rsidRPr="00820B37" w:rsidTr="00D201CB">
        <w:trPr>
          <w:trHeight w:val="8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000 1 03 00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1 312 000,0</w:t>
            </w:r>
          </w:p>
        </w:tc>
      </w:tr>
      <w:tr w:rsidR="00820B37" w:rsidRPr="00820B37" w:rsidTr="00D201CB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100 1 03 02 00 0 01 0 000 110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1 312 000,0</w:t>
            </w:r>
          </w:p>
        </w:tc>
      </w:tr>
      <w:tr w:rsidR="00820B37" w:rsidRPr="00820B37" w:rsidTr="00D201CB">
        <w:trPr>
          <w:trHeight w:val="19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100 1 03 02 23 1 01 0 000 110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601 000,0</w:t>
            </w:r>
          </w:p>
        </w:tc>
      </w:tr>
      <w:tr w:rsidR="00820B37" w:rsidRPr="00820B37" w:rsidTr="00D201CB">
        <w:trPr>
          <w:trHeight w:val="23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100 1 03 02 24 1 01 0 000 110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20B37" w:rsidRPr="00820B37" w:rsidTr="00D201CB">
        <w:trPr>
          <w:trHeight w:val="20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100 1 03 02 25 1 01 0 000 110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799 000,0</w:t>
            </w:r>
          </w:p>
        </w:tc>
      </w:tr>
      <w:tr w:rsidR="00820B37" w:rsidRPr="00820B37" w:rsidTr="00D201CB">
        <w:trPr>
          <w:trHeight w:val="22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-92 000,0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182 1 05 00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182 1 05 03 01 0 01 0 000 110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182 1 06 00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371 400,0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182 1 06 01 00 0 00 0 000 110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820B37" w:rsidRPr="00820B37" w:rsidTr="00D201CB">
        <w:trPr>
          <w:trHeight w:val="8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182 1 06 01 03 0 10 0 000 110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20B37" w:rsidRPr="00820B37" w:rsidTr="00D201CB">
        <w:trPr>
          <w:trHeight w:val="6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03 3 10 0 000 110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04 0 00 0 000 110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20B37" w:rsidRPr="00820B37" w:rsidTr="00D201CB">
        <w:trPr>
          <w:trHeight w:val="6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04 3 10 0 000 110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341 000,0</w:t>
            </w:r>
          </w:p>
        </w:tc>
      </w:tr>
      <w:tr w:rsidR="00820B37" w:rsidRPr="00820B37" w:rsidTr="00D201CB">
        <w:trPr>
          <w:trHeight w:val="9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902 1 11 00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338 000,0</w:t>
            </w:r>
          </w:p>
        </w:tc>
      </w:tr>
      <w:tr w:rsidR="00820B37" w:rsidRPr="00820B37" w:rsidTr="00D201CB">
        <w:trPr>
          <w:trHeight w:val="13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902 1 11 05 00 0 00 0 000 120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20B37" w:rsidRPr="00820B37" w:rsidTr="00D201CB">
        <w:trPr>
          <w:trHeight w:val="14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9021 11 05 03 5 10 0 000 120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820B37" w:rsidRPr="00820B37" w:rsidTr="00D201CB">
        <w:trPr>
          <w:trHeight w:val="1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902 1 11 09 00 0 00 0 000 120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20B37" w:rsidRPr="00820B37" w:rsidTr="00D201CB">
        <w:trPr>
          <w:trHeight w:val="15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902 1 11 09 04 5 10 0 000 120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820B37" w:rsidRPr="00820B37" w:rsidTr="00D201CB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902 1 14 00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20B37" w:rsidRPr="00820B37" w:rsidTr="00D201CB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902 1 14 06025 10 0000 430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9022 00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17 824 105,1</w:t>
            </w:r>
          </w:p>
        </w:tc>
      </w:tr>
      <w:tr w:rsidR="00820B37" w:rsidRPr="00820B37" w:rsidTr="00D201CB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17 829 754,1</w:t>
            </w:r>
          </w:p>
        </w:tc>
      </w:tr>
      <w:tr w:rsidR="00820B37" w:rsidRPr="00820B37" w:rsidTr="00D201CB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9 051 200,0</w:t>
            </w:r>
          </w:p>
        </w:tc>
      </w:tr>
      <w:tr w:rsidR="00820B37" w:rsidRPr="00820B37" w:rsidTr="00D201CB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902 2 02 15 00 1 10 0 000 150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5 680 700,0</w:t>
            </w:r>
          </w:p>
        </w:tc>
      </w:tr>
      <w:tr w:rsidR="00820B37" w:rsidRPr="00820B37" w:rsidTr="00D201CB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902 2 02 20 00 0 00 0 000 150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D201CB">
        <w:trPr>
          <w:trHeight w:val="13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</w:t>
            </w:r>
            <w:proofErr w:type="gramStart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,а</w:t>
            </w:r>
            <w:proofErr w:type="spellEnd"/>
            <w:proofErr w:type="gramEnd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902 2 02 35082 10 0000 150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1 320 165,0</w:t>
            </w:r>
          </w:p>
        </w:tc>
      </w:tr>
      <w:tr w:rsidR="00820B37" w:rsidRPr="00820B37" w:rsidTr="00D201CB">
        <w:trPr>
          <w:trHeight w:val="8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902 2 02 35 11 8 10 0 000 150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157 800,0</w:t>
            </w:r>
          </w:p>
        </w:tc>
      </w:tr>
      <w:tr w:rsidR="00820B37" w:rsidRPr="00820B37" w:rsidTr="00D201CB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7 300 589,1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D201CB">
        <w:trPr>
          <w:trHeight w:val="11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детей,оставшихся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числалицам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1 888 920,0</w:t>
            </w:r>
          </w:p>
        </w:tc>
      </w:tr>
      <w:tr w:rsidR="00820B37" w:rsidRPr="00820B37" w:rsidTr="00D201CB">
        <w:trPr>
          <w:trHeight w:val="8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 </w:t>
            </w:r>
            <w:proofErr w:type="gram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636 693,0</w:t>
            </w:r>
          </w:p>
        </w:tc>
      </w:tr>
      <w:tr w:rsidR="00820B37" w:rsidRPr="00820B37" w:rsidTr="00D201CB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588 600,0</w:t>
            </w:r>
          </w:p>
        </w:tc>
      </w:tr>
      <w:tr w:rsidR="00820B37" w:rsidRPr="00820B37" w:rsidTr="00D201CB">
        <w:trPr>
          <w:trHeight w:val="31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20B37" w:rsidRPr="00820B37" w:rsidTr="00D201CB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D201CB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10 000,0</w:t>
            </w:r>
          </w:p>
        </w:tc>
      </w:tr>
      <w:tr w:rsidR="00820B37" w:rsidRPr="00820B37" w:rsidTr="00D201CB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39 150,0</w:t>
            </w:r>
          </w:p>
        </w:tc>
      </w:tr>
      <w:tr w:rsidR="00820B37" w:rsidRPr="00820B37" w:rsidTr="00D201CB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392 809,1</w:t>
            </w:r>
          </w:p>
        </w:tc>
      </w:tr>
      <w:tr w:rsidR="00820B37" w:rsidRPr="00820B37" w:rsidTr="00D201CB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984 417,0</w:t>
            </w:r>
          </w:p>
        </w:tc>
      </w:tr>
      <w:tr w:rsidR="00820B37" w:rsidRPr="00820B37" w:rsidTr="00D201CB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0B37" w:rsidRPr="00820B37" w:rsidTr="00D201CB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 Парбиг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984 417,0</w:t>
            </w:r>
          </w:p>
        </w:tc>
      </w:tr>
      <w:tr w:rsidR="00820B37" w:rsidRPr="00820B37" w:rsidTr="00D201CB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37" w:rsidRPr="00D201CB" w:rsidRDefault="00820B37" w:rsidP="00820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2 750 000,0</w:t>
            </w:r>
          </w:p>
        </w:tc>
      </w:tr>
    </w:tbl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46244" w:rsidRDefault="00D46244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D201CB" w:rsidRDefault="00D201CB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 w:rsidR="00D201CB">
        <w:rPr>
          <w:lang w:eastAsia="en-US"/>
        </w:rPr>
        <w:t>29</w:t>
      </w:r>
      <w:r w:rsidRPr="00AC770D">
        <w:rPr>
          <w:lang w:eastAsia="en-US"/>
        </w:rPr>
        <w:t>.</w:t>
      </w:r>
      <w:r w:rsidR="00A70F2E">
        <w:rPr>
          <w:lang w:eastAsia="en-US"/>
        </w:rPr>
        <w:t>0</w:t>
      </w:r>
      <w:r w:rsidR="00D201CB">
        <w:rPr>
          <w:lang w:eastAsia="en-US"/>
        </w:rPr>
        <w:t>9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</w:t>
      </w:r>
      <w:r w:rsidR="00A70F2E">
        <w:rPr>
          <w:lang w:eastAsia="en-US"/>
        </w:rPr>
        <w:t>1г.</w:t>
      </w:r>
      <w:r w:rsidRPr="00AC770D">
        <w:rPr>
          <w:lang w:eastAsia="en-US"/>
        </w:rPr>
        <w:t xml:space="preserve"> № </w:t>
      </w:r>
      <w:r w:rsidR="0045345B">
        <w:rPr>
          <w:lang w:eastAsia="en-US"/>
        </w:rPr>
        <w:t>2</w:t>
      </w:r>
      <w:r w:rsidR="00D201CB">
        <w:rPr>
          <w:lang w:eastAsia="en-US"/>
        </w:rPr>
        <w:t>2</w:t>
      </w:r>
      <w:r w:rsidRPr="00AC770D">
        <w:rPr>
          <w:sz w:val="20"/>
          <w:szCs w:val="20"/>
        </w:rPr>
        <w:t xml:space="preserve">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Pr="00D201CB" w:rsidRDefault="00D201CB" w:rsidP="00D20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CB">
        <w:rPr>
          <w:rFonts w:ascii="Times New Roman" w:hAnsi="Times New Roman" w:cs="Times New Roman"/>
          <w:b/>
          <w:sz w:val="24"/>
          <w:szCs w:val="24"/>
        </w:rPr>
        <w:t xml:space="preserve">Перечень иных межбюджетных трансфертов, передаваемых из бюджета </w:t>
      </w:r>
      <w:proofErr w:type="spellStart"/>
      <w:r w:rsidRPr="00D201CB">
        <w:rPr>
          <w:rFonts w:ascii="Times New Roman" w:hAnsi="Times New Roman" w:cs="Times New Roman"/>
          <w:b/>
          <w:sz w:val="24"/>
          <w:szCs w:val="24"/>
        </w:rPr>
        <w:t>Парбигского</w:t>
      </w:r>
      <w:proofErr w:type="spellEnd"/>
      <w:r w:rsidRPr="00D201C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201CB" w:rsidRPr="00D201CB" w:rsidRDefault="00D201CB" w:rsidP="00D20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CB">
        <w:rPr>
          <w:rFonts w:ascii="Times New Roman" w:hAnsi="Times New Roman" w:cs="Times New Roman"/>
          <w:b/>
          <w:sz w:val="24"/>
          <w:szCs w:val="24"/>
        </w:rPr>
        <w:t>в бюджет муниципального района</w:t>
      </w:r>
    </w:p>
    <w:p w:rsidR="00D201CB" w:rsidRPr="00D201CB" w:rsidRDefault="00D201CB" w:rsidP="00D20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CB">
        <w:rPr>
          <w:rFonts w:ascii="Times New Roman" w:hAnsi="Times New Roman" w:cs="Times New Roman"/>
          <w:b/>
          <w:sz w:val="24"/>
          <w:szCs w:val="24"/>
        </w:rPr>
        <w:t>в связи с передачей части полномочий в 2021.</w:t>
      </w:r>
    </w:p>
    <w:p w:rsidR="00D201CB" w:rsidRPr="00D201CB" w:rsidRDefault="00D201CB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201CB" w:rsidRPr="00D201CB" w:rsidRDefault="00D201CB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201CB" w:rsidRPr="00D201CB" w:rsidTr="00057EE3">
        <w:tc>
          <w:tcPr>
            <w:tcW w:w="4785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полномочия</w:t>
            </w:r>
          </w:p>
        </w:tc>
        <w:tc>
          <w:tcPr>
            <w:tcW w:w="4786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Размер финансового обеспечения в год, руб.</w:t>
            </w:r>
          </w:p>
        </w:tc>
      </w:tr>
      <w:tr w:rsidR="00D201CB" w:rsidRPr="00D201CB" w:rsidTr="00057EE3">
        <w:tc>
          <w:tcPr>
            <w:tcW w:w="4785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Исполнение отдельных функций по исполнению бюджета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94 153,13</w:t>
            </w:r>
          </w:p>
        </w:tc>
      </w:tr>
      <w:tr w:rsidR="00D201CB" w:rsidRPr="00D201CB" w:rsidTr="00057EE3">
        <w:tc>
          <w:tcPr>
            <w:tcW w:w="4785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Исполнение отдельных функций по решению вопросов ЖКХ, регулированию тарифов</w:t>
            </w:r>
          </w:p>
        </w:tc>
        <w:tc>
          <w:tcPr>
            <w:tcW w:w="4786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91 463,04</w:t>
            </w:r>
          </w:p>
        </w:tc>
      </w:tr>
      <w:tr w:rsidR="00D201CB" w:rsidRPr="00D201CB" w:rsidTr="00057EE3">
        <w:tc>
          <w:tcPr>
            <w:tcW w:w="4785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Исполнение отдельных функций по решению вопросов, связанных с использованием муниципального имущества, находящегося в собственности поселения</w:t>
            </w:r>
          </w:p>
        </w:tc>
        <w:tc>
          <w:tcPr>
            <w:tcW w:w="4786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99 854,56</w:t>
            </w:r>
          </w:p>
        </w:tc>
      </w:tr>
      <w:tr w:rsidR="00D201CB" w:rsidRPr="00D201CB" w:rsidTr="00057EE3">
        <w:tc>
          <w:tcPr>
            <w:tcW w:w="4785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Организация культуры</w:t>
            </w:r>
          </w:p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2 033 360,79</w:t>
            </w:r>
          </w:p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1CB" w:rsidRPr="00D201CB" w:rsidTr="00057EE3">
        <w:tc>
          <w:tcPr>
            <w:tcW w:w="4785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отдельных функций по </w:t>
            </w:r>
            <w:proofErr w:type="gramStart"/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D201C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4786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11 664,51</w:t>
            </w:r>
          </w:p>
        </w:tc>
      </w:tr>
      <w:tr w:rsidR="00D201CB" w:rsidRPr="00D201CB" w:rsidTr="00057EE3">
        <w:tc>
          <w:tcPr>
            <w:tcW w:w="4785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2 330 496,03</w:t>
            </w:r>
          </w:p>
        </w:tc>
      </w:tr>
    </w:tbl>
    <w:p w:rsidR="00261A7A" w:rsidRPr="00D201CB" w:rsidRDefault="00261A7A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4</w:t>
      </w: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3130D6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D201CB">
        <w:rPr>
          <w:lang w:eastAsia="en-US"/>
        </w:rPr>
        <w:t>29</w:t>
      </w:r>
      <w:r w:rsidRPr="00AC770D">
        <w:rPr>
          <w:lang w:eastAsia="en-US"/>
        </w:rPr>
        <w:t>.</w:t>
      </w:r>
      <w:r w:rsidR="00A70F2E">
        <w:rPr>
          <w:lang w:eastAsia="en-US"/>
        </w:rPr>
        <w:t>0</w:t>
      </w:r>
      <w:r w:rsidR="00D201CB">
        <w:rPr>
          <w:lang w:eastAsia="en-US"/>
        </w:rPr>
        <w:t>9</w:t>
      </w:r>
      <w:r w:rsidR="00A70F2E"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 w:rsidR="00507270">
        <w:rPr>
          <w:lang w:eastAsia="en-US"/>
        </w:rPr>
        <w:t>2</w:t>
      </w:r>
      <w:r w:rsidR="00D201CB">
        <w:rPr>
          <w:lang w:eastAsia="en-US"/>
        </w:rPr>
        <w:t>2</w:t>
      </w:r>
    </w:p>
    <w:p w:rsidR="00507270" w:rsidRDefault="00507270" w:rsidP="0050727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D20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CB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 бюджету </w:t>
      </w:r>
    </w:p>
    <w:p w:rsidR="00D201CB" w:rsidRDefault="00D201CB" w:rsidP="00D20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CB">
        <w:rPr>
          <w:rFonts w:ascii="Times New Roman" w:hAnsi="Times New Roman" w:cs="Times New Roman"/>
          <w:b/>
          <w:sz w:val="24"/>
          <w:szCs w:val="24"/>
        </w:rPr>
        <w:t xml:space="preserve">МО " </w:t>
      </w:r>
      <w:proofErr w:type="spellStart"/>
      <w:r w:rsidRPr="00D201CB">
        <w:rPr>
          <w:rFonts w:ascii="Times New Roman" w:hAnsi="Times New Roman" w:cs="Times New Roman"/>
          <w:b/>
          <w:sz w:val="24"/>
          <w:szCs w:val="24"/>
        </w:rPr>
        <w:t>Парбигское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CB">
        <w:rPr>
          <w:rFonts w:ascii="Times New Roman" w:hAnsi="Times New Roman" w:cs="Times New Roman"/>
          <w:b/>
          <w:sz w:val="24"/>
          <w:szCs w:val="24"/>
        </w:rPr>
        <w:t xml:space="preserve">сельское поселение» </w:t>
      </w:r>
    </w:p>
    <w:p w:rsidR="00D201CB" w:rsidRPr="00D201CB" w:rsidRDefault="00D201CB" w:rsidP="00D201C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CB">
        <w:rPr>
          <w:rFonts w:ascii="Times New Roman" w:hAnsi="Times New Roman" w:cs="Times New Roman"/>
          <w:b/>
          <w:sz w:val="24"/>
          <w:szCs w:val="24"/>
        </w:rPr>
        <w:t>из других бюджетов бюджетной системы  РФ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CB">
        <w:rPr>
          <w:rFonts w:ascii="Times New Roman" w:hAnsi="Times New Roman" w:cs="Times New Roman"/>
          <w:b/>
          <w:sz w:val="24"/>
          <w:szCs w:val="24"/>
        </w:rPr>
        <w:t>на 2021 год</w:t>
      </w:r>
    </w:p>
    <w:p w:rsidR="00D201CB" w:rsidRPr="00D201CB" w:rsidRDefault="00D201CB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391"/>
        <w:gridCol w:w="4394"/>
        <w:gridCol w:w="1525"/>
      </w:tblGrid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Код </w:t>
            </w:r>
            <w:proofErr w:type="spellStart"/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</w:t>
            </w:r>
            <w:proofErr w:type="spellEnd"/>
          </w:p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ратора</w:t>
            </w:r>
            <w:proofErr w:type="spellEnd"/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доходов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Сумма</w:t>
            </w:r>
          </w:p>
          <w:p w:rsidR="00D201CB" w:rsidRPr="00D201CB" w:rsidRDefault="00D201CB" w:rsidP="00D201C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17 829 754,10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2 02 15 00 1 10 0 000 150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9 051 200,00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2 02  49999 10 0000  150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588 600,00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 </w:t>
            </w:r>
            <w:proofErr w:type="gramStart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636 693,00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том числе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10000,00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39 150,00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392 809,10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bCs/>
                <w:sz w:val="20"/>
                <w:szCs w:val="20"/>
              </w:rPr>
              <w:t>2 02 35082 10 0000 150</w:t>
            </w:r>
          </w:p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D201CB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родителей</w:t>
            </w:r>
            <w:proofErr w:type="gramStart"/>
            <w:r w:rsidRPr="00D201CB">
              <w:rPr>
                <w:rFonts w:ascii="Times New Roman" w:hAnsi="Times New Roman" w:cs="Times New Roman"/>
                <w:bCs/>
                <w:sz w:val="20"/>
                <w:szCs w:val="20"/>
              </w:rPr>
              <w:t>,а</w:t>
            </w:r>
            <w:proofErr w:type="spellEnd"/>
            <w:proofErr w:type="gramEnd"/>
            <w:r w:rsidRPr="00D20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также  лицам из их числа, не имеющих закрепленного жилого помещения (за </w:t>
            </w:r>
            <w:r w:rsidRPr="00D201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счет  средств областного бюджета)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1320 165,00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лицам из их числа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1 888 920,00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984417,00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D201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D201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D201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D201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с. Парбиг</w:t>
            </w:r>
          </w:p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i/>
                <w:sz w:val="20"/>
                <w:szCs w:val="20"/>
              </w:rPr>
              <w:t>984417,00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157 800,00</w:t>
            </w:r>
          </w:p>
        </w:tc>
      </w:tr>
      <w:tr w:rsidR="00D201CB" w:rsidRPr="00D201CB" w:rsidTr="00D201C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CB" w:rsidRPr="00D201CB" w:rsidRDefault="00D201CB" w:rsidP="00D201C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201CB">
              <w:rPr>
                <w:rFonts w:ascii="Times New Roman" w:hAnsi="Times New Roman" w:cs="Times New Roman"/>
                <w:sz w:val="20"/>
                <w:szCs w:val="20"/>
              </w:rPr>
              <w:t>2 750 000,00</w:t>
            </w:r>
          </w:p>
        </w:tc>
      </w:tr>
    </w:tbl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Pr="00D201CB" w:rsidRDefault="00507270" w:rsidP="00D201C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201CB" w:rsidRDefault="00D201CB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07270" w:rsidRPr="00AC770D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5</w:t>
      </w:r>
    </w:p>
    <w:p w:rsidR="00507270" w:rsidRPr="00AC770D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507270" w:rsidRDefault="00507270" w:rsidP="0050727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D201CB">
        <w:rPr>
          <w:lang w:eastAsia="en-US"/>
        </w:rPr>
        <w:t>29</w:t>
      </w:r>
      <w:r w:rsidRPr="00AC770D">
        <w:rPr>
          <w:lang w:eastAsia="en-US"/>
        </w:rPr>
        <w:t>.</w:t>
      </w:r>
      <w:r w:rsidR="00D201CB">
        <w:rPr>
          <w:lang w:eastAsia="en-US"/>
        </w:rPr>
        <w:t>09</w:t>
      </w:r>
      <w:r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>
        <w:rPr>
          <w:lang w:eastAsia="en-US"/>
        </w:rPr>
        <w:t>2</w:t>
      </w:r>
      <w:r w:rsidR="00D201CB">
        <w:rPr>
          <w:lang w:eastAsia="en-US"/>
        </w:rPr>
        <w:t>2</w:t>
      </w:r>
    </w:p>
    <w:p w:rsidR="00507270" w:rsidRDefault="00507270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Pr="005E33E9" w:rsidRDefault="005E33E9" w:rsidP="005E33E9">
      <w:pPr>
        <w:spacing w:line="360" w:lineRule="auto"/>
        <w:ind w:righ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E9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местного бюджета МО «</w:t>
      </w:r>
      <w:proofErr w:type="spellStart"/>
      <w:r w:rsidRPr="005E33E9">
        <w:rPr>
          <w:rFonts w:ascii="Times New Roman" w:hAnsi="Times New Roman" w:cs="Times New Roman"/>
          <w:b/>
          <w:sz w:val="24"/>
          <w:szCs w:val="24"/>
        </w:rPr>
        <w:t>Парбигское</w:t>
      </w:r>
      <w:proofErr w:type="spellEnd"/>
      <w:r w:rsidRPr="005E33E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E33E9" w:rsidRPr="005E33E9" w:rsidTr="00820B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5E3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5E3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proofErr w:type="gramStart"/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5E33E9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5E33E9" w:rsidRPr="005E33E9" w:rsidTr="00820B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8F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8F2168" w:rsidP="008F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1 894 829,77</w:t>
            </w:r>
          </w:p>
        </w:tc>
      </w:tr>
      <w:tr w:rsidR="005E33E9" w:rsidRPr="005E33E9" w:rsidTr="00820B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5E33E9" w:rsidP="008F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3E9">
              <w:rPr>
                <w:rFonts w:ascii="Times New Roman" w:hAnsi="Times New Roman" w:cs="Times New Roman"/>
                <w:sz w:val="20"/>
                <w:szCs w:val="20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E9" w:rsidRPr="005E33E9" w:rsidRDefault="008F2168" w:rsidP="008F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1 894 829,77</w:t>
            </w:r>
          </w:p>
        </w:tc>
      </w:tr>
    </w:tbl>
    <w:p w:rsidR="005E33E9" w:rsidRDefault="005E33E9" w:rsidP="008F2168">
      <w:pPr>
        <w:pStyle w:val="msonormalcxspmiddle"/>
        <w:spacing w:before="0" w:beforeAutospacing="0" w:after="0" w:afterAutospacing="0"/>
        <w:contextualSpacing/>
        <w:jc w:val="center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5E33E9" w:rsidRPr="00AC770D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6</w:t>
      </w:r>
    </w:p>
    <w:p w:rsidR="005E33E9" w:rsidRPr="00AC770D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5E33E9" w:rsidRDefault="005E33E9" w:rsidP="005E33E9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8F2168">
        <w:rPr>
          <w:lang w:eastAsia="en-US"/>
        </w:rPr>
        <w:t>29</w:t>
      </w:r>
      <w:r w:rsidRPr="00AC770D">
        <w:rPr>
          <w:lang w:eastAsia="en-US"/>
        </w:rPr>
        <w:t>.</w:t>
      </w:r>
      <w:r w:rsidR="008F2168">
        <w:rPr>
          <w:lang w:eastAsia="en-US"/>
        </w:rPr>
        <w:t>09</w:t>
      </w:r>
      <w:r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>
        <w:rPr>
          <w:lang w:eastAsia="en-US"/>
        </w:rPr>
        <w:t>2</w:t>
      </w:r>
      <w:r w:rsidR="008F2168">
        <w:rPr>
          <w:lang w:eastAsia="en-US"/>
        </w:rPr>
        <w:t>2</w:t>
      </w:r>
    </w:p>
    <w:p w:rsidR="005E33E9" w:rsidRDefault="005E33E9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tbl>
      <w:tblPr>
        <w:tblW w:w="9282" w:type="dxa"/>
        <w:tblInd w:w="93" w:type="dxa"/>
        <w:tblLayout w:type="fixed"/>
        <w:tblLook w:val="04A0"/>
      </w:tblPr>
      <w:tblGrid>
        <w:gridCol w:w="15"/>
        <w:gridCol w:w="3686"/>
        <w:gridCol w:w="992"/>
        <w:gridCol w:w="1134"/>
        <w:gridCol w:w="992"/>
        <w:gridCol w:w="993"/>
        <w:gridCol w:w="1470"/>
      </w:tblGrid>
      <w:tr w:rsidR="005E33E9" w:rsidRPr="005E33E9" w:rsidTr="005E33E9">
        <w:trPr>
          <w:trHeight w:val="300"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Парбигское</w:t>
            </w:r>
            <w:proofErr w:type="spellEnd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   </w:t>
            </w:r>
            <w:proofErr w:type="spellStart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Бакчарского</w:t>
            </w:r>
            <w:proofErr w:type="spellEnd"/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Томской области</w:t>
            </w:r>
          </w:p>
        </w:tc>
      </w:tr>
      <w:tr w:rsidR="005E33E9" w:rsidRPr="005E33E9" w:rsidTr="005E33E9">
        <w:trPr>
          <w:trHeight w:val="315"/>
        </w:trPr>
        <w:tc>
          <w:tcPr>
            <w:tcW w:w="9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</w:t>
            </w:r>
          </w:p>
        </w:tc>
      </w:tr>
      <w:tr w:rsidR="005E33E9" w:rsidRPr="005E33E9" w:rsidTr="005E33E9">
        <w:trPr>
          <w:gridBefore w:val="1"/>
          <w:wBefore w:w="15" w:type="dxa"/>
          <w:trHeight w:val="11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Вид расхода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E9" w:rsidRPr="005E33E9" w:rsidRDefault="005E33E9" w:rsidP="005E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E33E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Сумма руб.</w:t>
            </w:r>
          </w:p>
        </w:tc>
      </w:tr>
      <w:tr w:rsidR="008F2168" w:rsidRPr="008F2168" w:rsidTr="005E33E9">
        <w:trPr>
          <w:trHeight w:val="3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7 336 428,72</w:t>
            </w:r>
          </w:p>
        </w:tc>
      </w:tr>
      <w:tr w:rsidR="008F2168" w:rsidRPr="008F2168" w:rsidTr="005E33E9">
        <w:trPr>
          <w:trHeight w:val="433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1 035 350,00</w:t>
            </w:r>
          </w:p>
        </w:tc>
      </w:tr>
      <w:tr w:rsidR="008F2168" w:rsidRPr="008F2168" w:rsidTr="005E33E9">
        <w:trPr>
          <w:trHeight w:val="1242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8F2168" w:rsidRPr="008F2168" w:rsidTr="005E33E9">
        <w:trPr>
          <w:trHeight w:val="976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6 192 368,72</w:t>
            </w:r>
          </w:p>
        </w:tc>
      </w:tr>
      <w:tr w:rsidR="008F2168" w:rsidRPr="008F2168" w:rsidTr="005E33E9">
        <w:trPr>
          <w:trHeight w:val="259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F2168" w:rsidRPr="008F2168" w:rsidTr="005E33E9">
        <w:trPr>
          <w:trHeight w:val="27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106 710,00</w:t>
            </w:r>
          </w:p>
        </w:tc>
      </w:tr>
      <w:tr w:rsidR="008F2168" w:rsidRPr="008F2168" w:rsidTr="005E33E9">
        <w:trPr>
          <w:trHeight w:val="281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8F2168" w:rsidRPr="008F2168" w:rsidTr="005E33E9">
        <w:trPr>
          <w:trHeight w:val="726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8F2168" w:rsidRPr="008F2168" w:rsidTr="005E33E9">
        <w:trPr>
          <w:trHeight w:val="24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4 557 165,00</w:t>
            </w:r>
          </w:p>
        </w:tc>
      </w:tr>
      <w:tr w:rsidR="008F2168" w:rsidRPr="008F2168" w:rsidTr="005E33E9">
        <w:trPr>
          <w:trHeight w:val="2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4 518 015,00</w:t>
            </w:r>
          </w:p>
        </w:tc>
      </w:tr>
      <w:tr w:rsidR="008F2168" w:rsidRPr="008F2168" w:rsidTr="005E33E9">
        <w:trPr>
          <w:trHeight w:val="41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39 150,00</w:t>
            </w:r>
          </w:p>
        </w:tc>
      </w:tr>
      <w:tr w:rsidR="008F2168" w:rsidRPr="008F2168" w:rsidTr="005E33E9">
        <w:trPr>
          <w:trHeight w:val="34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1 995 823,02</w:t>
            </w:r>
          </w:p>
        </w:tc>
      </w:tr>
      <w:tr w:rsidR="008F2168" w:rsidRPr="008F2168" w:rsidTr="005E33E9">
        <w:trPr>
          <w:trHeight w:val="266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766 073,00</w:t>
            </w:r>
          </w:p>
        </w:tc>
      </w:tr>
      <w:tr w:rsidR="008F2168" w:rsidRPr="008F2168" w:rsidTr="005E33E9">
        <w:trPr>
          <w:trHeight w:val="283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502 969,00</w:t>
            </w:r>
          </w:p>
        </w:tc>
      </w:tr>
      <w:tr w:rsidR="008F2168" w:rsidRPr="008F2168" w:rsidTr="005E33E9">
        <w:trPr>
          <w:trHeight w:val="2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398 275,50</w:t>
            </w:r>
          </w:p>
        </w:tc>
      </w:tr>
      <w:tr w:rsidR="008F2168" w:rsidRPr="008F2168" w:rsidTr="005E33E9">
        <w:trPr>
          <w:trHeight w:val="27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8F2168" w:rsidRPr="008F2168" w:rsidTr="005E33E9">
        <w:trPr>
          <w:trHeight w:val="409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306 292,24</w:t>
            </w:r>
          </w:p>
        </w:tc>
      </w:tr>
      <w:tr w:rsidR="008F2168" w:rsidRPr="008F2168" w:rsidTr="005E33E9">
        <w:trPr>
          <w:trHeight w:val="37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12 213,28</w:t>
            </w:r>
          </w:p>
        </w:tc>
      </w:tr>
      <w:tr w:rsidR="008F2168" w:rsidRPr="008F2168" w:rsidTr="005E33E9">
        <w:trPr>
          <w:trHeight w:val="26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8F2168" w:rsidRPr="008F2168" w:rsidTr="005E33E9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8F2168" w:rsidRPr="008F2168" w:rsidTr="005E33E9">
        <w:trPr>
          <w:trHeight w:val="342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4 183 545,00</w:t>
            </w:r>
          </w:p>
        </w:tc>
      </w:tr>
      <w:tr w:rsidR="008F2168" w:rsidRPr="008F2168" w:rsidTr="005E33E9">
        <w:trPr>
          <w:trHeight w:val="417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8F2168" w:rsidRPr="008F2168" w:rsidTr="005E33E9">
        <w:trPr>
          <w:trHeight w:val="22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4 153 545,00</w:t>
            </w:r>
          </w:p>
        </w:tc>
      </w:tr>
      <w:tr w:rsidR="008F2168" w:rsidRPr="008F2168" w:rsidTr="005E33E9">
        <w:trPr>
          <w:trHeight w:val="331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412 809,10</w:t>
            </w:r>
          </w:p>
        </w:tc>
      </w:tr>
      <w:tr w:rsidR="008F2168" w:rsidRPr="008F2168" w:rsidTr="005E33E9">
        <w:trPr>
          <w:trHeight w:val="9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2 330 496,03</w:t>
            </w:r>
          </w:p>
        </w:tc>
      </w:tr>
      <w:tr w:rsidR="008F2168" w:rsidRPr="008F2168" w:rsidTr="005E33E9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21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68" w:rsidRPr="008F2168" w:rsidRDefault="008F2168" w:rsidP="008F216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F2168">
              <w:rPr>
                <w:rFonts w:ascii="Times New Roman" w:hAnsi="Times New Roman" w:cs="Times New Roman"/>
                <w:sz w:val="20"/>
                <w:szCs w:val="20"/>
              </w:rPr>
              <w:t>22 958 483,870</w:t>
            </w:r>
          </w:p>
        </w:tc>
      </w:tr>
    </w:tbl>
    <w:p w:rsidR="00B4514E" w:rsidRPr="005E33E9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5E33E9">
        <w:rPr>
          <w:sz w:val="20"/>
          <w:szCs w:val="20"/>
        </w:rPr>
        <w:t xml:space="preserve">       </w:t>
      </w:r>
    </w:p>
    <w:sectPr w:rsidR="00B4514E" w:rsidRPr="005E33E9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7078F"/>
    <w:multiLevelType w:val="hybridMultilevel"/>
    <w:tmpl w:val="43AA44E4"/>
    <w:lvl w:ilvl="0" w:tplc="3BFA6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555D8"/>
    <w:rsid w:val="0008377E"/>
    <w:rsid w:val="000B127D"/>
    <w:rsid w:val="000C10AB"/>
    <w:rsid w:val="000D066F"/>
    <w:rsid w:val="0010330E"/>
    <w:rsid w:val="0010613A"/>
    <w:rsid w:val="00106645"/>
    <w:rsid w:val="00132604"/>
    <w:rsid w:val="0013459A"/>
    <w:rsid w:val="001708CD"/>
    <w:rsid w:val="001970A7"/>
    <w:rsid w:val="00261A7A"/>
    <w:rsid w:val="002C03C9"/>
    <w:rsid w:val="002D0FCD"/>
    <w:rsid w:val="003130D6"/>
    <w:rsid w:val="00326279"/>
    <w:rsid w:val="003343CB"/>
    <w:rsid w:val="00374268"/>
    <w:rsid w:val="00376FBD"/>
    <w:rsid w:val="003B41CC"/>
    <w:rsid w:val="00404931"/>
    <w:rsid w:val="004110A0"/>
    <w:rsid w:val="004235CB"/>
    <w:rsid w:val="00446EE7"/>
    <w:rsid w:val="0045326E"/>
    <w:rsid w:val="0045345B"/>
    <w:rsid w:val="00475258"/>
    <w:rsid w:val="00483D20"/>
    <w:rsid w:val="004A650A"/>
    <w:rsid w:val="00507270"/>
    <w:rsid w:val="00527CFB"/>
    <w:rsid w:val="00533A1C"/>
    <w:rsid w:val="005E33E9"/>
    <w:rsid w:val="006076D4"/>
    <w:rsid w:val="00615138"/>
    <w:rsid w:val="006342FD"/>
    <w:rsid w:val="00685446"/>
    <w:rsid w:val="006B143E"/>
    <w:rsid w:val="006D20D2"/>
    <w:rsid w:val="006D7CDC"/>
    <w:rsid w:val="00741064"/>
    <w:rsid w:val="00755D00"/>
    <w:rsid w:val="007A04CF"/>
    <w:rsid w:val="007F00D0"/>
    <w:rsid w:val="007F5EC5"/>
    <w:rsid w:val="00812A95"/>
    <w:rsid w:val="00820B37"/>
    <w:rsid w:val="00875C91"/>
    <w:rsid w:val="00894040"/>
    <w:rsid w:val="008A6207"/>
    <w:rsid w:val="008A65B6"/>
    <w:rsid w:val="008C40E0"/>
    <w:rsid w:val="008F174F"/>
    <w:rsid w:val="008F2168"/>
    <w:rsid w:val="00981B8C"/>
    <w:rsid w:val="00985B8D"/>
    <w:rsid w:val="009A4A90"/>
    <w:rsid w:val="009D1985"/>
    <w:rsid w:val="00A70F2E"/>
    <w:rsid w:val="00A739A7"/>
    <w:rsid w:val="00A95E2D"/>
    <w:rsid w:val="00AC6304"/>
    <w:rsid w:val="00AC770D"/>
    <w:rsid w:val="00AD6F8F"/>
    <w:rsid w:val="00B21523"/>
    <w:rsid w:val="00B4514E"/>
    <w:rsid w:val="00BD24F6"/>
    <w:rsid w:val="00C06F5F"/>
    <w:rsid w:val="00CA24C6"/>
    <w:rsid w:val="00CA3B6C"/>
    <w:rsid w:val="00CD1D6C"/>
    <w:rsid w:val="00D201CB"/>
    <w:rsid w:val="00D46244"/>
    <w:rsid w:val="00D824A8"/>
    <w:rsid w:val="00DA0C5F"/>
    <w:rsid w:val="00DB1726"/>
    <w:rsid w:val="00DC12C4"/>
    <w:rsid w:val="00DC5218"/>
    <w:rsid w:val="00DD2B1E"/>
    <w:rsid w:val="00DD6212"/>
    <w:rsid w:val="00DE2445"/>
    <w:rsid w:val="00DE5194"/>
    <w:rsid w:val="00E06B17"/>
    <w:rsid w:val="00E14244"/>
    <w:rsid w:val="00E57AD4"/>
    <w:rsid w:val="00E7084E"/>
    <w:rsid w:val="00E92309"/>
    <w:rsid w:val="00EE19BA"/>
    <w:rsid w:val="00F000FC"/>
    <w:rsid w:val="00F65981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uiPriority w:val="99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07270"/>
    <w:rPr>
      <w:color w:val="800080"/>
      <w:u w:val="single"/>
    </w:rPr>
  </w:style>
  <w:style w:type="paragraph" w:customStyle="1" w:styleId="font5">
    <w:name w:val="font5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7">
    <w:name w:val="xl6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507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5072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50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24DF-BF1E-47FE-BAAC-12BAE23A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2020-09-22T09:29:00Z</cp:lastPrinted>
  <dcterms:created xsi:type="dcterms:W3CDTF">2021-12-15T04:57:00Z</dcterms:created>
  <dcterms:modified xsi:type="dcterms:W3CDTF">2021-12-15T05:17:00Z</dcterms:modified>
</cp:coreProperties>
</file>