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4F" w:rsidRDefault="0055314F" w:rsidP="00D6419C">
      <w:pPr>
        <w:jc w:val="center"/>
        <w:rPr>
          <w:rFonts w:ascii="Arial" w:hAnsi="Arial" w:cs="Arial"/>
          <w:b/>
          <w:sz w:val="24"/>
          <w:szCs w:val="24"/>
        </w:rPr>
      </w:pPr>
    </w:p>
    <w:p w:rsidR="00D13172" w:rsidRPr="00A67775" w:rsidRDefault="00D13172" w:rsidP="00D6419C">
      <w:pPr>
        <w:jc w:val="center"/>
        <w:rPr>
          <w:rFonts w:ascii="Times New Roman" w:hAnsi="Times New Roman"/>
          <w:b/>
          <w:sz w:val="26"/>
          <w:szCs w:val="26"/>
        </w:rPr>
      </w:pPr>
      <w:r w:rsidRPr="00A67775">
        <w:rPr>
          <w:rFonts w:ascii="Times New Roman" w:hAnsi="Times New Roman"/>
          <w:b/>
          <w:sz w:val="26"/>
          <w:szCs w:val="26"/>
        </w:rPr>
        <w:t>МУНИЦИПАЛЬНОЕ ОБРАЗОВАНИЕ «ПАРБИГСКОЕ СЕЛЬСКОЕ ПОСЕЛЕНИЕ» БАКЧАРСКОГО РАЙОНА ТОМСКОЙ ОБЛАСТИ</w:t>
      </w:r>
    </w:p>
    <w:p w:rsidR="00D13172" w:rsidRPr="00A67775" w:rsidRDefault="00D13172" w:rsidP="00D6419C">
      <w:pPr>
        <w:pStyle w:val="ac"/>
        <w:tabs>
          <w:tab w:val="left" w:pos="2480"/>
          <w:tab w:val="center" w:pos="4606"/>
        </w:tabs>
        <w:ind w:left="-142" w:firstLine="0"/>
        <w:rPr>
          <w:bCs/>
          <w:sz w:val="26"/>
          <w:szCs w:val="26"/>
        </w:rPr>
      </w:pPr>
      <w:r w:rsidRPr="00A67775">
        <w:rPr>
          <w:bCs/>
          <w:sz w:val="26"/>
          <w:szCs w:val="26"/>
        </w:rPr>
        <w:t>Совет ПАРБИГСКОГО  сельского поселения</w:t>
      </w:r>
    </w:p>
    <w:p w:rsidR="00D13172" w:rsidRPr="0020286B" w:rsidRDefault="00D13172" w:rsidP="00D6419C">
      <w:pPr>
        <w:pStyle w:val="ac"/>
        <w:ind w:firstLine="0"/>
        <w:rPr>
          <w:b w:val="0"/>
          <w:i/>
          <w:sz w:val="26"/>
          <w:szCs w:val="26"/>
          <w:u w:val="single"/>
        </w:rPr>
      </w:pPr>
      <w:r w:rsidRPr="00A67775">
        <w:rPr>
          <w:sz w:val="26"/>
          <w:szCs w:val="26"/>
        </w:rPr>
        <w:t xml:space="preserve">РЕШЕНИЕ </w:t>
      </w:r>
    </w:p>
    <w:p w:rsidR="00D13172" w:rsidRDefault="00D13172" w:rsidP="00D6419C">
      <w:pPr>
        <w:pStyle w:val="21"/>
        <w:shd w:val="clear" w:color="auto" w:fill="auto"/>
        <w:tabs>
          <w:tab w:val="left" w:pos="4158"/>
          <w:tab w:val="left" w:pos="7979"/>
        </w:tabs>
        <w:spacing w:before="0" w:after="259" w:line="240" w:lineRule="auto"/>
        <w:ind w:firstLine="0"/>
        <w:jc w:val="left"/>
        <w:rPr>
          <w:color w:val="000000"/>
          <w:sz w:val="26"/>
          <w:szCs w:val="26"/>
        </w:rPr>
      </w:pPr>
      <w:r w:rsidRPr="00A67775">
        <w:rPr>
          <w:color w:val="000000"/>
          <w:sz w:val="26"/>
          <w:szCs w:val="26"/>
        </w:rPr>
        <w:t xml:space="preserve">от </w:t>
      </w:r>
      <w:r w:rsidR="00260C0B">
        <w:rPr>
          <w:color w:val="000000"/>
          <w:sz w:val="26"/>
          <w:szCs w:val="26"/>
        </w:rPr>
        <w:t>22</w:t>
      </w:r>
      <w:r w:rsidRPr="00A67775">
        <w:rPr>
          <w:color w:val="000000"/>
          <w:sz w:val="26"/>
          <w:szCs w:val="26"/>
        </w:rPr>
        <w:t>.</w:t>
      </w:r>
      <w:r w:rsidR="00260C0B">
        <w:rPr>
          <w:color w:val="000000"/>
          <w:sz w:val="26"/>
          <w:szCs w:val="26"/>
        </w:rPr>
        <w:t>12</w:t>
      </w:r>
      <w:r w:rsidRPr="00A67775">
        <w:rPr>
          <w:color w:val="000000"/>
          <w:sz w:val="26"/>
          <w:szCs w:val="26"/>
        </w:rPr>
        <w:t>.20</w:t>
      </w:r>
      <w:r w:rsidR="00854CC4" w:rsidRPr="00A67775">
        <w:rPr>
          <w:color w:val="000000"/>
          <w:sz w:val="26"/>
          <w:szCs w:val="26"/>
        </w:rPr>
        <w:t>21</w:t>
      </w:r>
      <w:r w:rsidRPr="00A67775">
        <w:rPr>
          <w:color w:val="000000"/>
          <w:sz w:val="26"/>
          <w:szCs w:val="26"/>
        </w:rPr>
        <w:t xml:space="preserve"> г.</w:t>
      </w:r>
      <w:r w:rsidRPr="00A67775">
        <w:rPr>
          <w:color w:val="000000"/>
          <w:sz w:val="26"/>
          <w:szCs w:val="26"/>
        </w:rPr>
        <w:tab/>
        <w:t xml:space="preserve">с. Парбиг </w:t>
      </w:r>
      <w:r w:rsidRPr="00A67775">
        <w:rPr>
          <w:color w:val="000000"/>
          <w:sz w:val="26"/>
          <w:szCs w:val="26"/>
        </w:rPr>
        <w:tab/>
        <w:t xml:space="preserve">       №  </w:t>
      </w:r>
      <w:r w:rsidR="00260C0B">
        <w:rPr>
          <w:color w:val="000000"/>
          <w:sz w:val="26"/>
          <w:szCs w:val="26"/>
        </w:rPr>
        <w:t>28</w:t>
      </w:r>
    </w:p>
    <w:p w:rsidR="00783C60" w:rsidRPr="0020286B" w:rsidRDefault="00783C60" w:rsidP="00783C60">
      <w:pPr>
        <w:pStyle w:val="a4"/>
        <w:jc w:val="center"/>
        <w:rPr>
          <w:rFonts w:ascii="Times New Roman" w:hAnsi="Times New Roman"/>
          <w:sz w:val="26"/>
          <w:szCs w:val="26"/>
        </w:rPr>
      </w:pPr>
    </w:p>
    <w:p w:rsidR="00B45543" w:rsidRDefault="00B45543" w:rsidP="00B45543">
      <w:pPr>
        <w:pStyle w:val="Default"/>
        <w:ind w:firstLine="567"/>
        <w:jc w:val="center"/>
        <w:outlineLvl w:val="0"/>
        <w:rPr>
          <w:bCs/>
          <w:sz w:val="26"/>
          <w:szCs w:val="26"/>
        </w:rPr>
      </w:pPr>
      <w:r w:rsidRPr="00B45543">
        <w:rPr>
          <w:color w:val="auto"/>
          <w:sz w:val="26"/>
          <w:szCs w:val="26"/>
        </w:rPr>
        <w:t xml:space="preserve">Об утверждении </w:t>
      </w:r>
      <w:r>
        <w:rPr>
          <w:color w:val="auto"/>
          <w:sz w:val="26"/>
          <w:szCs w:val="26"/>
        </w:rPr>
        <w:t>п</w:t>
      </w:r>
      <w:r w:rsidRPr="00B45543">
        <w:rPr>
          <w:color w:val="auto"/>
          <w:sz w:val="26"/>
          <w:szCs w:val="26"/>
        </w:rPr>
        <w:t xml:space="preserve">оложения </w:t>
      </w:r>
      <w:r>
        <w:rPr>
          <w:color w:val="auto"/>
          <w:sz w:val="26"/>
          <w:szCs w:val="26"/>
        </w:rPr>
        <w:t>о муниципальном</w:t>
      </w:r>
      <w:r w:rsidRPr="00B45543">
        <w:rPr>
          <w:color w:val="auto"/>
          <w:sz w:val="26"/>
          <w:szCs w:val="26"/>
        </w:rPr>
        <w:t xml:space="preserve"> контрол</w:t>
      </w:r>
      <w:r>
        <w:rPr>
          <w:color w:val="auto"/>
          <w:sz w:val="26"/>
          <w:szCs w:val="26"/>
        </w:rPr>
        <w:t xml:space="preserve">е в сфере </w:t>
      </w:r>
      <w:r w:rsidRPr="00B45543">
        <w:rPr>
          <w:bCs/>
          <w:sz w:val="26"/>
          <w:szCs w:val="26"/>
        </w:rPr>
        <w:t xml:space="preserve"> благоустройства</w:t>
      </w:r>
      <w:r>
        <w:rPr>
          <w:bCs/>
          <w:sz w:val="26"/>
          <w:szCs w:val="26"/>
        </w:rPr>
        <w:t xml:space="preserve"> </w:t>
      </w:r>
      <w:r w:rsidRPr="00B45543">
        <w:rPr>
          <w:bCs/>
          <w:sz w:val="26"/>
          <w:szCs w:val="26"/>
        </w:rPr>
        <w:t>на территории муниципального образования</w:t>
      </w:r>
      <w:r>
        <w:rPr>
          <w:bCs/>
          <w:sz w:val="26"/>
          <w:szCs w:val="26"/>
        </w:rPr>
        <w:t xml:space="preserve"> </w:t>
      </w:r>
    </w:p>
    <w:p w:rsidR="00B45543" w:rsidRPr="00B45543" w:rsidRDefault="00B45543" w:rsidP="00B45543">
      <w:pPr>
        <w:pStyle w:val="Default"/>
        <w:ind w:firstLine="567"/>
        <w:jc w:val="center"/>
        <w:outlineLvl w:val="0"/>
        <w:rPr>
          <w:color w:val="auto"/>
          <w:sz w:val="26"/>
          <w:szCs w:val="26"/>
        </w:rPr>
      </w:pPr>
      <w:r w:rsidRPr="00B45543">
        <w:rPr>
          <w:color w:val="auto"/>
          <w:sz w:val="26"/>
          <w:szCs w:val="26"/>
        </w:rPr>
        <w:t>«П</w:t>
      </w:r>
      <w:r>
        <w:rPr>
          <w:color w:val="auto"/>
          <w:sz w:val="26"/>
          <w:szCs w:val="26"/>
        </w:rPr>
        <w:t>арбигское сельское поселение</w:t>
      </w:r>
      <w:r w:rsidRPr="00B45543">
        <w:rPr>
          <w:color w:val="auto"/>
          <w:sz w:val="26"/>
          <w:szCs w:val="26"/>
        </w:rPr>
        <w:t>»</w:t>
      </w:r>
      <w:r>
        <w:rPr>
          <w:color w:val="auto"/>
          <w:sz w:val="26"/>
          <w:szCs w:val="26"/>
        </w:rPr>
        <w:t xml:space="preserve"> Бакчарского района Томской области</w:t>
      </w:r>
    </w:p>
    <w:p w:rsidR="00B45543" w:rsidRPr="00B45543" w:rsidRDefault="00B45543" w:rsidP="00B45543">
      <w:pPr>
        <w:shd w:val="clear" w:color="auto" w:fill="FFFFFF"/>
        <w:rPr>
          <w:rFonts w:ascii="Times New Roman" w:hAnsi="Times New Roman"/>
          <w:bCs/>
          <w:color w:val="212121"/>
          <w:sz w:val="26"/>
          <w:szCs w:val="26"/>
        </w:rPr>
      </w:pPr>
    </w:p>
    <w:p w:rsidR="002F2DD1" w:rsidRPr="00B45543" w:rsidRDefault="00B45543" w:rsidP="00B45543">
      <w:pPr>
        <w:spacing w:line="256" w:lineRule="auto"/>
        <w:ind w:right="-1" w:firstLine="567"/>
        <w:jc w:val="both"/>
        <w:rPr>
          <w:rFonts w:ascii="Times New Roman" w:eastAsia="Calibri" w:hAnsi="Times New Roman"/>
          <w:sz w:val="26"/>
          <w:szCs w:val="26"/>
        </w:rPr>
      </w:pPr>
      <w:r w:rsidRPr="00B45543">
        <w:rPr>
          <w:rFonts w:ascii="Times New Roman" w:eastAsia="Calibri" w:hAnsi="Times New Roman"/>
          <w:sz w:val="26"/>
          <w:szCs w:val="26"/>
        </w:rPr>
        <w:t>В соответствии с Федеральным законом от 31.07.2020 № 248-ФЗ «О государственном контроле (надзоре) и муниципальном контроле в Российской Федерации» и Уставом муниципального образования «П</w:t>
      </w:r>
      <w:r>
        <w:rPr>
          <w:rFonts w:ascii="Times New Roman" w:eastAsia="Calibri" w:hAnsi="Times New Roman"/>
          <w:sz w:val="26"/>
          <w:szCs w:val="26"/>
        </w:rPr>
        <w:t>арбиг</w:t>
      </w:r>
      <w:r w:rsidRPr="00B45543">
        <w:rPr>
          <w:rFonts w:ascii="Times New Roman" w:eastAsia="Calibri" w:hAnsi="Times New Roman"/>
          <w:sz w:val="26"/>
          <w:szCs w:val="26"/>
        </w:rPr>
        <w:t>ское сельское поселение»</w:t>
      </w:r>
      <w:r w:rsidR="00F56DC5">
        <w:rPr>
          <w:rFonts w:ascii="Times New Roman" w:eastAsia="Calibri" w:hAnsi="Times New Roman"/>
          <w:sz w:val="26"/>
          <w:szCs w:val="26"/>
        </w:rPr>
        <w:t xml:space="preserve"> Бакчарского района Томской области</w:t>
      </w:r>
    </w:p>
    <w:p w:rsidR="002F2DD1" w:rsidRPr="00B45543" w:rsidRDefault="002F2DD1" w:rsidP="002F2DD1">
      <w:pPr>
        <w:tabs>
          <w:tab w:val="left" w:pos="2830"/>
        </w:tabs>
        <w:jc w:val="both"/>
        <w:rPr>
          <w:rFonts w:ascii="Times New Roman" w:hAnsi="Times New Roman"/>
          <w:sz w:val="26"/>
          <w:szCs w:val="26"/>
        </w:rPr>
      </w:pPr>
      <w:r w:rsidRPr="00B45543">
        <w:rPr>
          <w:rFonts w:ascii="Times New Roman" w:hAnsi="Times New Roman"/>
          <w:sz w:val="26"/>
          <w:szCs w:val="26"/>
        </w:rPr>
        <w:t>РЕШИЛ:</w:t>
      </w:r>
    </w:p>
    <w:p w:rsidR="002F2DD1" w:rsidRPr="00B45543" w:rsidRDefault="005E3CB4" w:rsidP="002F2DD1">
      <w:pPr>
        <w:pStyle w:val="a4"/>
        <w:jc w:val="both"/>
        <w:rPr>
          <w:rFonts w:ascii="Times New Roman" w:hAnsi="Times New Roman"/>
          <w:sz w:val="26"/>
          <w:szCs w:val="26"/>
        </w:rPr>
      </w:pPr>
      <w:r w:rsidRPr="00B45543">
        <w:rPr>
          <w:rFonts w:ascii="Times New Roman" w:hAnsi="Times New Roman"/>
          <w:sz w:val="26"/>
          <w:szCs w:val="26"/>
        </w:rPr>
        <w:t xml:space="preserve">  </w:t>
      </w:r>
      <w:r w:rsidR="003E0F56" w:rsidRPr="00B45543">
        <w:rPr>
          <w:rFonts w:ascii="Times New Roman" w:hAnsi="Times New Roman"/>
          <w:sz w:val="26"/>
          <w:szCs w:val="26"/>
        </w:rPr>
        <w:t xml:space="preserve">     </w:t>
      </w:r>
      <w:r w:rsidR="00B45543">
        <w:rPr>
          <w:rFonts w:ascii="Times New Roman" w:hAnsi="Times New Roman"/>
          <w:sz w:val="26"/>
          <w:szCs w:val="26"/>
        </w:rPr>
        <w:t xml:space="preserve">   1. </w:t>
      </w:r>
      <w:r w:rsidR="002F2DD1" w:rsidRPr="00B45543">
        <w:rPr>
          <w:rFonts w:ascii="Times New Roman" w:hAnsi="Times New Roman"/>
          <w:sz w:val="26"/>
          <w:szCs w:val="26"/>
        </w:rPr>
        <w:t>Утвердить П</w:t>
      </w:r>
      <w:r w:rsidR="003E0F56" w:rsidRPr="00B45543">
        <w:rPr>
          <w:rFonts w:ascii="Times New Roman" w:hAnsi="Times New Roman"/>
          <w:sz w:val="26"/>
          <w:szCs w:val="26"/>
        </w:rPr>
        <w:t>оложение</w:t>
      </w:r>
      <w:r w:rsidR="00B45543" w:rsidRPr="00B45543">
        <w:rPr>
          <w:rFonts w:ascii="Times New Roman" w:hAnsi="Times New Roman"/>
          <w:sz w:val="26"/>
          <w:szCs w:val="26"/>
        </w:rPr>
        <w:t xml:space="preserve"> </w:t>
      </w:r>
      <w:r w:rsidR="00B45543">
        <w:rPr>
          <w:rFonts w:ascii="Times New Roman" w:hAnsi="Times New Roman"/>
          <w:sz w:val="26"/>
          <w:szCs w:val="26"/>
        </w:rPr>
        <w:t xml:space="preserve">о муниципальном контроле в сфере благоустройства на территории </w:t>
      </w:r>
      <w:r w:rsidR="00B45543" w:rsidRPr="00B45543">
        <w:rPr>
          <w:rFonts w:ascii="Times New Roman" w:hAnsi="Times New Roman"/>
          <w:bCs/>
          <w:sz w:val="26"/>
          <w:szCs w:val="26"/>
        </w:rPr>
        <w:t>муниципального образования</w:t>
      </w:r>
      <w:r w:rsidR="003E0F56" w:rsidRPr="00B45543">
        <w:rPr>
          <w:rFonts w:ascii="Times New Roman" w:hAnsi="Times New Roman"/>
          <w:sz w:val="26"/>
          <w:szCs w:val="26"/>
        </w:rPr>
        <w:t xml:space="preserve"> «Парбигское сельское поселение» Бакчарского района Томской области</w:t>
      </w:r>
      <w:r w:rsidR="002F2DD1" w:rsidRPr="00B45543">
        <w:rPr>
          <w:rFonts w:ascii="Times New Roman" w:hAnsi="Times New Roman"/>
          <w:sz w:val="26"/>
          <w:szCs w:val="26"/>
        </w:rPr>
        <w:t xml:space="preserve"> согласно приложению 1 к настоящему решению.</w:t>
      </w:r>
    </w:p>
    <w:p w:rsidR="007B2F2B" w:rsidRPr="00B45543" w:rsidRDefault="002F2DD1" w:rsidP="002F2DD1">
      <w:pPr>
        <w:pStyle w:val="a4"/>
        <w:jc w:val="both"/>
        <w:rPr>
          <w:rFonts w:ascii="Times New Roman" w:hAnsi="Times New Roman"/>
          <w:sz w:val="26"/>
          <w:szCs w:val="26"/>
        </w:rPr>
      </w:pPr>
      <w:r w:rsidRPr="00B45543">
        <w:rPr>
          <w:rFonts w:ascii="Times New Roman" w:hAnsi="Times New Roman"/>
          <w:sz w:val="26"/>
          <w:szCs w:val="26"/>
        </w:rPr>
        <w:t xml:space="preserve">     </w:t>
      </w:r>
      <w:r w:rsidR="003E0F56" w:rsidRPr="00B45543">
        <w:rPr>
          <w:rFonts w:ascii="Times New Roman" w:hAnsi="Times New Roman"/>
          <w:sz w:val="26"/>
          <w:szCs w:val="26"/>
        </w:rPr>
        <w:t xml:space="preserve">     </w:t>
      </w:r>
      <w:r w:rsidRPr="00B45543">
        <w:rPr>
          <w:rFonts w:ascii="Times New Roman" w:hAnsi="Times New Roman"/>
          <w:sz w:val="26"/>
          <w:szCs w:val="26"/>
        </w:rPr>
        <w:t>2. Настоящее решение вступает в силу</w:t>
      </w:r>
      <w:r w:rsidR="007B2F2B" w:rsidRPr="00B45543">
        <w:rPr>
          <w:rFonts w:ascii="Times New Roman" w:hAnsi="Times New Roman"/>
          <w:sz w:val="26"/>
          <w:szCs w:val="26"/>
        </w:rPr>
        <w:t xml:space="preserve"> с 01.01.2022 г.</w:t>
      </w:r>
    </w:p>
    <w:p w:rsidR="002F2DD1" w:rsidRPr="005E3CB4" w:rsidRDefault="002F2DD1" w:rsidP="002F2DD1">
      <w:pPr>
        <w:pStyle w:val="a4"/>
        <w:jc w:val="both"/>
        <w:rPr>
          <w:rFonts w:ascii="Times New Roman" w:hAnsi="Times New Roman"/>
          <w:sz w:val="26"/>
          <w:szCs w:val="26"/>
        </w:rPr>
      </w:pPr>
      <w:r w:rsidRPr="005E3CB4">
        <w:rPr>
          <w:rFonts w:ascii="Times New Roman" w:hAnsi="Times New Roman"/>
          <w:sz w:val="26"/>
          <w:szCs w:val="26"/>
        </w:rPr>
        <w:t xml:space="preserve">    </w:t>
      </w:r>
      <w:r w:rsidR="003E0F56">
        <w:rPr>
          <w:rFonts w:ascii="Times New Roman" w:hAnsi="Times New Roman"/>
          <w:sz w:val="26"/>
          <w:szCs w:val="26"/>
        </w:rPr>
        <w:t xml:space="preserve">     </w:t>
      </w:r>
      <w:r w:rsidRPr="005E3CB4">
        <w:rPr>
          <w:rFonts w:ascii="Times New Roman" w:hAnsi="Times New Roman"/>
          <w:sz w:val="26"/>
          <w:szCs w:val="26"/>
        </w:rPr>
        <w:t xml:space="preserve"> </w:t>
      </w:r>
      <w:r w:rsidR="005E3CB4">
        <w:rPr>
          <w:rFonts w:ascii="Times New Roman" w:hAnsi="Times New Roman"/>
          <w:sz w:val="26"/>
          <w:szCs w:val="26"/>
        </w:rPr>
        <w:t xml:space="preserve">3. </w:t>
      </w:r>
      <w:r w:rsidRPr="005E3CB4">
        <w:rPr>
          <w:rFonts w:ascii="Times New Roman" w:hAnsi="Times New Roman"/>
          <w:bCs/>
          <w:sz w:val="26"/>
          <w:szCs w:val="26"/>
        </w:rPr>
        <w:t>О</w:t>
      </w:r>
      <w:r w:rsidR="00D8477A">
        <w:rPr>
          <w:rFonts w:ascii="Times New Roman" w:hAnsi="Times New Roman"/>
          <w:bCs/>
          <w:sz w:val="26"/>
          <w:szCs w:val="26"/>
        </w:rPr>
        <w:t>публикова</w:t>
      </w:r>
      <w:r w:rsidRPr="005E3CB4">
        <w:rPr>
          <w:rFonts w:ascii="Times New Roman" w:hAnsi="Times New Roman"/>
          <w:bCs/>
          <w:sz w:val="26"/>
          <w:szCs w:val="26"/>
        </w:rPr>
        <w:t xml:space="preserve">ть настоящее решение в </w:t>
      </w:r>
      <w:r w:rsidR="002E2562">
        <w:rPr>
          <w:rFonts w:ascii="Times New Roman" w:hAnsi="Times New Roman"/>
          <w:bCs/>
          <w:sz w:val="26"/>
          <w:szCs w:val="26"/>
        </w:rPr>
        <w:t>порядке,</w:t>
      </w:r>
      <w:r w:rsidRPr="005E3CB4">
        <w:rPr>
          <w:rFonts w:ascii="Times New Roman" w:hAnsi="Times New Roman"/>
          <w:bCs/>
          <w:sz w:val="26"/>
          <w:szCs w:val="26"/>
        </w:rPr>
        <w:t xml:space="preserve"> </w:t>
      </w:r>
      <w:r w:rsidR="002E2562" w:rsidRPr="00AC770D">
        <w:rPr>
          <w:rFonts w:ascii="Times New Roman" w:hAnsi="Times New Roman"/>
          <w:sz w:val="26"/>
          <w:szCs w:val="26"/>
        </w:rPr>
        <w:t>предусмотренном Уставом муниципального образования «Парбигское сельское поселение» Бакчарского района Томской области</w:t>
      </w:r>
      <w:r w:rsidRPr="005E3CB4">
        <w:rPr>
          <w:rFonts w:ascii="Times New Roman" w:hAnsi="Times New Roman"/>
          <w:bCs/>
          <w:sz w:val="26"/>
          <w:szCs w:val="26"/>
        </w:rPr>
        <w:t>.</w:t>
      </w:r>
    </w:p>
    <w:p w:rsidR="002F2DD1" w:rsidRPr="005E3CB4" w:rsidRDefault="002F2DD1" w:rsidP="002F2DD1">
      <w:pPr>
        <w:pStyle w:val="a4"/>
        <w:jc w:val="both"/>
        <w:rPr>
          <w:rFonts w:ascii="Times New Roman" w:hAnsi="Times New Roman"/>
          <w:sz w:val="26"/>
          <w:szCs w:val="26"/>
        </w:rPr>
      </w:pPr>
      <w:r w:rsidRPr="005E3CB4">
        <w:rPr>
          <w:rFonts w:ascii="Times New Roman" w:hAnsi="Times New Roman"/>
          <w:sz w:val="26"/>
          <w:szCs w:val="26"/>
        </w:rPr>
        <w:t xml:space="preserve">     </w:t>
      </w:r>
      <w:r w:rsidR="003E0F56">
        <w:rPr>
          <w:rFonts w:ascii="Times New Roman" w:hAnsi="Times New Roman"/>
          <w:sz w:val="26"/>
          <w:szCs w:val="26"/>
        </w:rPr>
        <w:t xml:space="preserve">     </w:t>
      </w:r>
      <w:r w:rsidRPr="005E3CB4">
        <w:rPr>
          <w:rFonts w:ascii="Times New Roman" w:hAnsi="Times New Roman"/>
          <w:sz w:val="26"/>
          <w:szCs w:val="26"/>
        </w:rPr>
        <w:t xml:space="preserve">4. </w:t>
      </w:r>
      <w:r w:rsidRPr="005E3CB4">
        <w:rPr>
          <w:rFonts w:ascii="Times New Roman" w:hAnsi="Times New Roman"/>
          <w:bCs/>
          <w:sz w:val="26"/>
          <w:szCs w:val="26"/>
        </w:rPr>
        <w:t xml:space="preserve">Контроль за исполнением Решения возложить на </w:t>
      </w:r>
      <w:r w:rsidR="003E0F56">
        <w:rPr>
          <w:rFonts w:ascii="Times New Roman" w:hAnsi="Times New Roman"/>
          <w:bCs/>
          <w:sz w:val="26"/>
          <w:szCs w:val="26"/>
        </w:rPr>
        <w:t>Главу</w:t>
      </w:r>
      <w:r w:rsidRPr="005E3CB4">
        <w:rPr>
          <w:rFonts w:ascii="Times New Roman" w:hAnsi="Times New Roman"/>
          <w:bCs/>
          <w:sz w:val="26"/>
          <w:szCs w:val="26"/>
        </w:rPr>
        <w:t xml:space="preserve"> </w:t>
      </w:r>
      <w:r w:rsidR="002E2562">
        <w:rPr>
          <w:rFonts w:ascii="Times New Roman" w:hAnsi="Times New Roman"/>
          <w:bCs/>
          <w:sz w:val="26"/>
          <w:szCs w:val="26"/>
        </w:rPr>
        <w:t>Парбигс</w:t>
      </w:r>
      <w:r w:rsidRPr="005E3CB4">
        <w:rPr>
          <w:rFonts w:ascii="Times New Roman" w:hAnsi="Times New Roman"/>
          <w:bCs/>
          <w:sz w:val="26"/>
          <w:szCs w:val="26"/>
        </w:rPr>
        <w:t>кого сельского поселения.</w:t>
      </w:r>
    </w:p>
    <w:p w:rsidR="00783C60" w:rsidRDefault="00783C60" w:rsidP="002E2562">
      <w:pPr>
        <w:pStyle w:val="a4"/>
        <w:rPr>
          <w:rFonts w:ascii="Times New Roman" w:hAnsi="Times New Roman"/>
          <w:sz w:val="26"/>
          <w:szCs w:val="26"/>
        </w:rPr>
      </w:pPr>
    </w:p>
    <w:p w:rsidR="00783C60" w:rsidRPr="00783C60" w:rsidRDefault="00783C60" w:rsidP="00783C60">
      <w:pPr>
        <w:pStyle w:val="a4"/>
        <w:jc w:val="both"/>
        <w:rPr>
          <w:rFonts w:ascii="Times New Roman" w:hAnsi="Times New Roman"/>
          <w:sz w:val="26"/>
          <w:szCs w:val="26"/>
        </w:rPr>
      </w:pPr>
    </w:p>
    <w:p w:rsidR="00783C60" w:rsidRPr="00783C60" w:rsidRDefault="00783C60" w:rsidP="00783C60">
      <w:pPr>
        <w:pStyle w:val="a4"/>
        <w:jc w:val="both"/>
        <w:rPr>
          <w:rFonts w:ascii="Times New Roman" w:eastAsia="Calibri" w:hAnsi="Times New Roman"/>
          <w:sz w:val="26"/>
          <w:szCs w:val="26"/>
        </w:rPr>
      </w:pPr>
      <w:r w:rsidRPr="00783C60">
        <w:rPr>
          <w:rFonts w:ascii="Times New Roman" w:eastAsia="Calibri" w:hAnsi="Times New Roman"/>
          <w:sz w:val="26"/>
          <w:szCs w:val="26"/>
        </w:rPr>
        <w:t xml:space="preserve">Председатель Совета </w:t>
      </w:r>
    </w:p>
    <w:p w:rsidR="00783C60" w:rsidRPr="00783C60" w:rsidRDefault="00783C60" w:rsidP="00783C60">
      <w:pPr>
        <w:pStyle w:val="a4"/>
        <w:jc w:val="both"/>
        <w:rPr>
          <w:rFonts w:ascii="Times New Roman" w:eastAsia="Calibri" w:hAnsi="Times New Roman"/>
          <w:sz w:val="26"/>
          <w:szCs w:val="26"/>
        </w:rPr>
      </w:pPr>
      <w:r w:rsidRPr="00783C60">
        <w:rPr>
          <w:rFonts w:ascii="Times New Roman" w:eastAsia="Calibri" w:hAnsi="Times New Roman"/>
          <w:sz w:val="26"/>
          <w:szCs w:val="26"/>
        </w:rPr>
        <w:t>Парбигского сельского поселения                                                   О.В. Михайлова</w:t>
      </w:r>
    </w:p>
    <w:p w:rsidR="00783C60" w:rsidRPr="00783C60" w:rsidRDefault="00783C60" w:rsidP="00783C60">
      <w:pPr>
        <w:pStyle w:val="a4"/>
        <w:jc w:val="both"/>
        <w:rPr>
          <w:rFonts w:ascii="Times New Roman" w:eastAsia="Calibri" w:hAnsi="Times New Roman"/>
          <w:sz w:val="26"/>
          <w:szCs w:val="26"/>
        </w:rPr>
      </w:pPr>
    </w:p>
    <w:p w:rsidR="00783C60" w:rsidRPr="00783C60" w:rsidRDefault="00783C60" w:rsidP="00783C60">
      <w:pPr>
        <w:pStyle w:val="a4"/>
        <w:jc w:val="both"/>
        <w:rPr>
          <w:rFonts w:ascii="Times New Roman" w:eastAsia="Calibri" w:hAnsi="Times New Roman"/>
          <w:sz w:val="26"/>
          <w:szCs w:val="26"/>
        </w:rPr>
      </w:pPr>
      <w:r w:rsidRPr="00783C60">
        <w:rPr>
          <w:rFonts w:ascii="Times New Roman" w:eastAsia="Calibri" w:hAnsi="Times New Roman"/>
          <w:sz w:val="26"/>
          <w:szCs w:val="26"/>
        </w:rPr>
        <w:t>Глава Парбигского</w:t>
      </w:r>
    </w:p>
    <w:p w:rsidR="00783C60" w:rsidRDefault="00783C60" w:rsidP="00FC1EBF">
      <w:pPr>
        <w:pStyle w:val="a4"/>
        <w:jc w:val="both"/>
        <w:rPr>
          <w:rFonts w:ascii="Times New Roman" w:eastAsia="Calibri" w:hAnsi="Times New Roman"/>
          <w:sz w:val="26"/>
          <w:szCs w:val="26"/>
        </w:rPr>
      </w:pPr>
      <w:r w:rsidRPr="00783C60">
        <w:rPr>
          <w:rFonts w:ascii="Times New Roman" w:eastAsia="Calibri" w:hAnsi="Times New Roman"/>
          <w:sz w:val="26"/>
          <w:szCs w:val="26"/>
        </w:rPr>
        <w:t>сельского поселения                                                                         Л.В. Косолапова</w:t>
      </w:r>
    </w:p>
    <w:p w:rsidR="0020286B" w:rsidRDefault="0020286B" w:rsidP="0020286B">
      <w:pPr>
        <w:pStyle w:val="2"/>
        <w:jc w:val="right"/>
        <w:textAlignment w:val="baseline"/>
        <w:rPr>
          <w:b w:val="0"/>
          <w:sz w:val="24"/>
          <w:szCs w:val="24"/>
        </w:rPr>
      </w:pPr>
    </w:p>
    <w:p w:rsidR="0020286B" w:rsidRPr="0020286B" w:rsidRDefault="0020286B" w:rsidP="0020286B">
      <w:pPr>
        <w:rPr>
          <w:lang w:eastAsia="ru-RU"/>
        </w:rPr>
      </w:pPr>
    </w:p>
    <w:p w:rsidR="0020286B" w:rsidRDefault="0020286B" w:rsidP="0020286B">
      <w:pPr>
        <w:pStyle w:val="2"/>
        <w:jc w:val="right"/>
        <w:textAlignment w:val="baseline"/>
        <w:rPr>
          <w:b w:val="0"/>
          <w:sz w:val="24"/>
          <w:szCs w:val="24"/>
        </w:rPr>
      </w:pPr>
    </w:p>
    <w:p w:rsidR="0020286B" w:rsidRDefault="0020286B" w:rsidP="0020286B">
      <w:pPr>
        <w:pStyle w:val="2"/>
        <w:jc w:val="right"/>
        <w:textAlignment w:val="baseline"/>
        <w:rPr>
          <w:b w:val="0"/>
          <w:sz w:val="24"/>
          <w:szCs w:val="24"/>
        </w:rPr>
      </w:pPr>
    </w:p>
    <w:p w:rsidR="00FE1540" w:rsidRDefault="00FE1540" w:rsidP="00FE1540">
      <w:pPr>
        <w:rPr>
          <w:lang w:eastAsia="ru-RU"/>
        </w:rPr>
      </w:pPr>
    </w:p>
    <w:p w:rsidR="00FE1540" w:rsidRPr="00FE1540" w:rsidRDefault="00FE1540" w:rsidP="00FE1540">
      <w:pPr>
        <w:rPr>
          <w:lang w:eastAsia="ru-RU"/>
        </w:rPr>
      </w:pPr>
    </w:p>
    <w:p w:rsidR="0020286B" w:rsidRDefault="0020286B" w:rsidP="0020286B">
      <w:pPr>
        <w:pStyle w:val="2"/>
        <w:jc w:val="right"/>
        <w:textAlignment w:val="baseline"/>
        <w:rPr>
          <w:b w:val="0"/>
          <w:sz w:val="24"/>
          <w:szCs w:val="24"/>
        </w:rPr>
      </w:pPr>
    </w:p>
    <w:p w:rsidR="0020286B" w:rsidRDefault="0020286B" w:rsidP="0020286B">
      <w:pPr>
        <w:pStyle w:val="2"/>
        <w:jc w:val="right"/>
        <w:textAlignment w:val="baseline"/>
        <w:rPr>
          <w:b w:val="0"/>
          <w:sz w:val="24"/>
          <w:szCs w:val="24"/>
        </w:rPr>
      </w:pPr>
      <w:r w:rsidRPr="0020286B">
        <w:rPr>
          <w:b w:val="0"/>
          <w:i/>
          <w:sz w:val="24"/>
          <w:szCs w:val="24"/>
        </w:rPr>
        <w:t>Приложение</w:t>
      </w:r>
      <w:r w:rsidRPr="001E59BC">
        <w:rPr>
          <w:b w:val="0"/>
          <w:sz w:val="24"/>
          <w:szCs w:val="24"/>
        </w:rPr>
        <w:br/>
        <w:t xml:space="preserve">к решению Совета </w:t>
      </w:r>
    </w:p>
    <w:p w:rsidR="0020286B" w:rsidRPr="001E59BC" w:rsidRDefault="0020286B" w:rsidP="0020286B">
      <w:pPr>
        <w:pStyle w:val="2"/>
        <w:jc w:val="right"/>
        <w:textAlignment w:val="baseline"/>
        <w:rPr>
          <w:b w:val="0"/>
          <w:sz w:val="24"/>
          <w:szCs w:val="24"/>
        </w:rPr>
      </w:pPr>
      <w:r>
        <w:rPr>
          <w:b w:val="0"/>
          <w:sz w:val="24"/>
          <w:szCs w:val="24"/>
        </w:rPr>
        <w:t xml:space="preserve">Парбигского </w:t>
      </w:r>
      <w:r w:rsidRPr="001E59BC">
        <w:rPr>
          <w:b w:val="0"/>
          <w:sz w:val="24"/>
          <w:szCs w:val="24"/>
        </w:rPr>
        <w:t>сельского поселения</w:t>
      </w:r>
    </w:p>
    <w:p w:rsidR="0020286B" w:rsidRPr="001E59BC" w:rsidRDefault="0020286B" w:rsidP="0020286B">
      <w:pPr>
        <w:pStyle w:val="2"/>
        <w:jc w:val="right"/>
        <w:textAlignment w:val="baseline"/>
        <w:rPr>
          <w:b w:val="0"/>
          <w:sz w:val="24"/>
          <w:szCs w:val="24"/>
        </w:rPr>
      </w:pPr>
      <w:r w:rsidRPr="001E59BC">
        <w:rPr>
          <w:b w:val="0"/>
          <w:sz w:val="24"/>
          <w:szCs w:val="24"/>
        </w:rPr>
        <w:t xml:space="preserve"> от </w:t>
      </w:r>
      <w:r w:rsidR="008B3412">
        <w:rPr>
          <w:b w:val="0"/>
          <w:sz w:val="24"/>
          <w:szCs w:val="24"/>
        </w:rPr>
        <w:t>22</w:t>
      </w:r>
      <w:r>
        <w:rPr>
          <w:b w:val="0"/>
          <w:sz w:val="24"/>
          <w:szCs w:val="24"/>
        </w:rPr>
        <w:t>.</w:t>
      </w:r>
      <w:r w:rsidR="008B3412">
        <w:rPr>
          <w:b w:val="0"/>
          <w:sz w:val="24"/>
          <w:szCs w:val="24"/>
        </w:rPr>
        <w:t>12</w:t>
      </w:r>
      <w:r w:rsidRPr="001E59BC">
        <w:rPr>
          <w:b w:val="0"/>
          <w:sz w:val="24"/>
          <w:szCs w:val="24"/>
        </w:rPr>
        <w:t xml:space="preserve">.2021 № </w:t>
      </w:r>
      <w:bookmarkStart w:id="0" w:name="_GoBack"/>
      <w:bookmarkEnd w:id="0"/>
      <w:r w:rsidR="00260C0B">
        <w:rPr>
          <w:b w:val="0"/>
          <w:sz w:val="24"/>
          <w:szCs w:val="24"/>
        </w:rPr>
        <w:t>28</w:t>
      </w:r>
    </w:p>
    <w:p w:rsidR="0020286B" w:rsidRPr="001E59BC" w:rsidRDefault="0020286B" w:rsidP="0020286B">
      <w:pPr>
        <w:ind w:firstLine="709"/>
        <w:contextualSpacing/>
        <w:jc w:val="right"/>
        <w:rPr>
          <w:rFonts w:ascii="Times New Roman" w:hAnsi="Times New Roman"/>
          <w:b/>
          <w:sz w:val="24"/>
          <w:szCs w:val="24"/>
        </w:rPr>
      </w:pPr>
    </w:p>
    <w:p w:rsidR="00F6396A" w:rsidRPr="00F07F47" w:rsidRDefault="0020286B" w:rsidP="00F07F47">
      <w:pPr>
        <w:ind w:firstLine="709"/>
        <w:contextualSpacing/>
        <w:jc w:val="center"/>
        <w:rPr>
          <w:rFonts w:ascii="Times New Roman" w:hAnsi="Times New Roman"/>
          <w:sz w:val="26"/>
          <w:szCs w:val="26"/>
        </w:rPr>
      </w:pPr>
      <w:r w:rsidRPr="00F07F47">
        <w:rPr>
          <w:rFonts w:ascii="Times New Roman" w:hAnsi="Times New Roman"/>
          <w:sz w:val="26"/>
          <w:szCs w:val="26"/>
        </w:rPr>
        <w:t>Положение о муниципальном  контроле</w:t>
      </w:r>
      <w:r w:rsidR="00F6396A" w:rsidRPr="00F07F47">
        <w:rPr>
          <w:rFonts w:ascii="Times New Roman" w:hAnsi="Times New Roman"/>
          <w:sz w:val="26"/>
          <w:szCs w:val="26"/>
        </w:rPr>
        <w:t xml:space="preserve"> </w:t>
      </w:r>
    </w:p>
    <w:p w:rsidR="0020286B" w:rsidRPr="00F07F47" w:rsidRDefault="00F6396A" w:rsidP="00F07F47">
      <w:pPr>
        <w:ind w:firstLine="709"/>
        <w:contextualSpacing/>
        <w:jc w:val="center"/>
        <w:rPr>
          <w:rFonts w:ascii="Times New Roman" w:hAnsi="Times New Roman"/>
          <w:sz w:val="26"/>
          <w:szCs w:val="26"/>
        </w:rPr>
      </w:pPr>
      <w:r w:rsidRPr="00F07F47">
        <w:rPr>
          <w:rFonts w:ascii="Times New Roman" w:hAnsi="Times New Roman"/>
          <w:sz w:val="26"/>
          <w:szCs w:val="26"/>
        </w:rPr>
        <w:t xml:space="preserve">в сфере благоустройства </w:t>
      </w:r>
      <w:r w:rsidR="0020286B" w:rsidRPr="00F07F47">
        <w:rPr>
          <w:rFonts w:ascii="Times New Roman" w:hAnsi="Times New Roman"/>
          <w:sz w:val="26"/>
          <w:szCs w:val="26"/>
        </w:rPr>
        <w:t>на территории муниципального образования</w:t>
      </w:r>
    </w:p>
    <w:p w:rsidR="0020286B" w:rsidRPr="00F07F47" w:rsidRDefault="0020286B" w:rsidP="00F07F47">
      <w:pPr>
        <w:ind w:firstLine="709"/>
        <w:contextualSpacing/>
        <w:jc w:val="center"/>
        <w:rPr>
          <w:rFonts w:ascii="Times New Roman" w:hAnsi="Times New Roman"/>
          <w:sz w:val="26"/>
          <w:szCs w:val="26"/>
        </w:rPr>
      </w:pPr>
      <w:r w:rsidRPr="00F07F47">
        <w:rPr>
          <w:rFonts w:ascii="Times New Roman" w:hAnsi="Times New Roman"/>
          <w:sz w:val="26"/>
          <w:szCs w:val="26"/>
        </w:rPr>
        <w:t xml:space="preserve"> «Парбигское сельское поселение» Бакчарского района Томской области</w:t>
      </w:r>
    </w:p>
    <w:p w:rsidR="0020286B" w:rsidRPr="00F07F47" w:rsidRDefault="0020286B" w:rsidP="00F07F47">
      <w:pPr>
        <w:ind w:firstLine="709"/>
        <w:contextualSpacing/>
        <w:jc w:val="center"/>
        <w:rPr>
          <w:rFonts w:ascii="Times New Roman" w:hAnsi="Times New Roman"/>
          <w:b/>
          <w:sz w:val="26"/>
          <w:szCs w:val="26"/>
        </w:rPr>
      </w:pPr>
    </w:p>
    <w:p w:rsidR="00F6396A" w:rsidRPr="00F07F47" w:rsidRDefault="00F6396A" w:rsidP="00F07F47">
      <w:pPr>
        <w:ind w:firstLine="567"/>
        <w:contextualSpacing/>
        <w:jc w:val="center"/>
        <w:rPr>
          <w:rFonts w:ascii="Times New Roman" w:hAnsi="Times New Roman"/>
          <w:b/>
          <w:sz w:val="26"/>
          <w:szCs w:val="26"/>
        </w:rPr>
      </w:pPr>
      <w:r w:rsidRPr="00F07F47">
        <w:rPr>
          <w:rFonts w:ascii="Times New Roman" w:hAnsi="Times New Roman"/>
          <w:b/>
          <w:sz w:val="26"/>
          <w:szCs w:val="26"/>
        </w:rPr>
        <w:t>Общие положения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xml:space="preserve">1. Настоящее Положение устанавливает порядок осуществления муниципального контроля за соблюдением правил благоустройства на территории муниципального образования  </w:t>
      </w:r>
      <w:r w:rsidR="00BB0FB2" w:rsidRPr="00F07F47">
        <w:rPr>
          <w:rFonts w:ascii="Times New Roman" w:hAnsi="Times New Roman" w:cs="Times New Roman"/>
          <w:sz w:val="26"/>
          <w:szCs w:val="26"/>
        </w:rPr>
        <w:t>«</w:t>
      </w:r>
      <w:r w:rsidRPr="00F07F47">
        <w:rPr>
          <w:rFonts w:ascii="Times New Roman" w:hAnsi="Times New Roman" w:cs="Times New Roman"/>
          <w:sz w:val="26"/>
          <w:szCs w:val="26"/>
        </w:rPr>
        <w:t>П</w:t>
      </w:r>
      <w:r w:rsidR="005A3CB8" w:rsidRPr="00F07F47">
        <w:rPr>
          <w:rFonts w:ascii="Times New Roman" w:hAnsi="Times New Roman" w:cs="Times New Roman"/>
          <w:sz w:val="26"/>
          <w:szCs w:val="26"/>
        </w:rPr>
        <w:t>арбиг</w:t>
      </w:r>
      <w:r w:rsidRPr="00F07F47">
        <w:rPr>
          <w:rFonts w:ascii="Times New Roman" w:hAnsi="Times New Roman" w:cs="Times New Roman"/>
          <w:sz w:val="26"/>
          <w:szCs w:val="26"/>
        </w:rPr>
        <w:t>ского сельского п</w:t>
      </w:r>
      <w:r w:rsidR="00F56DC5">
        <w:rPr>
          <w:rFonts w:ascii="Times New Roman" w:hAnsi="Times New Roman" w:cs="Times New Roman"/>
          <w:sz w:val="26"/>
          <w:szCs w:val="26"/>
        </w:rPr>
        <w:t>оселения» (далее - муниципальный</w:t>
      </w:r>
      <w:r w:rsidRPr="00F07F47">
        <w:rPr>
          <w:rFonts w:ascii="Times New Roman" w:hAnsi="Times New Roman" w:cs="Times New Roman"/>
          <w:sz w:val="26"/>
          <w:szCs w:val="26"/>
        </w:rPr>
        <w:t xml:space="preserve"> контроль).</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2. Предметом муниципального контроля является обеспечение соблюдения физическими и юридическими лицами, индивидуальными предпринимателями требований, установленных Федеральными законами, муниципальными правовыми актами по сохранности автомобильных дорог местного значения в границах населенных пунктов П</w:t>
      </w:r>
      <w:r w:rsidR="005A3CB8" w:rsidRPr="00F07F47">
        <w:rPr>
          <w:rFonts w:ascii="Times New Roman" w:hAnsi="Times New Roman" w:cs="Times New Roman"/>
          <w:sz w:val="26"/>
          <w:szCs w:val="26"/>
        </w:rPr>
        <w:t>арбиг</w:t>
      </w:r>
      <w:r w:rsidRPr="00F07F47">
        <w:rPr>
          <w:rFonts w:ascii="Times New Roman" w:hAnsi="Times New Roman" w:cs="Times New Roman"/>
          <w:sz w:val="26"/>
          <w:szCs w:val="26"/>
        </w:rPr>
        <w:t>ского сельского поселения. Муниципальный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3. Муниципальный контроль осуществляется Администрацией П</w:t>
      </w:r>
      <w:r w:rsidR="005A3CB8" w:rsidRPr="00F07F47">
        <w:rPr>
          <w:rFonts w:ascii="Times New Roman" w:hAnsi="Times New Roman" w:cs="Times New Roman"/>
          <w:sz w:val="26"/>
          <w:szCs w:val="26"/>
        </w:rPr>
        <w:t>арбиг</w:t>
      </w:r>
      <w:r w:rsidRPr="00F07F47">
        <w:rPr>
          <w:rFonts w:ascii="Times New Roman" w:hAnsi="Times New Roman" w:cs="Times New Roman"/>
          <w:sz w:val="26"/>
          <w:szCs w:val="26"/>
        </w:rPr>
        <w:t>ского сельского поселения (далее – местная администрация).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xml:space="preserve">4. Должностным лицом местной администрации, уполномоченным осуществлять муниципальный контроль от имени местной администрации, является </w:t>
      </w:r>
      <w:r w:rsidR="00C123D3" w:rsidRPr="00F07F47">
        <w:rPr>
          <w:rFonts w:ascii="Times New Roman" w:hAnsi="Times New Roman" w:cs="Times New Roman"/>
          <w:sz w:val="26"/>
          <w:szCs w:val="26"/>
        </w:rPr>
        <w:t xml:space="preserve">специалист Администрации Парбигского сельского </w:t>
      </w:r>
      <w:r w:rsidRPr="00F07F47">
        <w:rPr>
          <w:rFonts w:ascii="Times New Roman" w:hAnsi="Times New Roman" w:cs="Times New Roman"/>
          <w:sz w:val="26"/>
          <w:szCs w:val="26"/>
        </w:rPr>
        <w:t xml:space="preserve"> поселения (далее – Инспектор).</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Должностным лицом местной администрации, уполномоченными на принятие решения о проведении контрольных (надзорн</w:t>
      </w:r>
      <w:r w:rsidR="00C123D3" w:rsidRPr="00F07F47">
        <w:rPr>
          <w:rFonts w:ascii="Times New Roman" w:hAnsi="Times New Roman" w:cs="Times New Roman"/>
          <w:sz w:val="26"/>
          <w:szCs w:val="26"/>
        </w:rPr>
        <w:t>ых) мероприятий, является: Глава</w:t>
      </w:r>
      <w:r w:rsidRPr="00F07F47">
        <w:rPr>
          <w:rFonts w:ascii="Times New Roman" w:hAnsi="Times New Roman" w:cs="Times New Roman"/>
          <w:sz w:val="26"/>
          <w:szCs w:val="26"/>
        </w:rPr>
        <w:t xml:space="preserve"> П</w:t>
      </w:r>
      <w:r w:rsidR="008F228B" w:rsidRPr="00F07F47">
        <w:rPr>
          <w:rFonts w:ascii="Times New Roman" w:hAnsi="Times New Roman" w:cs="Times New Roman"/>
          <w:sz w:val="26"/>
          <w:szCs w:val="26"/>
        </w:rPr>
        <w:t>арбиг</w:t>
      </w:r>
      <w:r w:rsidRPr="00F07F47">
        <w:rPr>
          <w:rFonts w:ascii="Times New Roman" w:hAnsi="Times New Roman" w:cs="Times New Roman"/>
          <w:sz w:val="26"/>
          <w:szCs w:val="26"/>
        </w:rPr>
        <w:t>ского сельского поселения (далее – Глава поселения).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5. Инспектор, при осуществлении муниципального контроля, имеет права, обязанности и несёт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от 31.07.2020 № 248) и иными федеральными законами.</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Инспектор, наряду с правами, установленными Федеральным законом от 31.07.2020 № 248, имеет право:</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xml:space="preserve">6. Вид муниципального контроля осуществляется в отношении граждан, в том </w:t>
      </w:r>
      <w:r w:rsidRPr="00F07F47">
        <w:rPr>
          <w:rFonts w:ascii="Times New Roman" w:hAnsi="Times New Roman" w:cs="Times New Roman"/>
          <w:sz w:val="26"/>
          <w:szCs w:val="26"/>
        </w:rPr>
        <w:lastRenderedPageBreak/>
        <w:t xml:space="preserve">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7. Объектами муниципального контроля являются: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2) результаты деятельности граждан и организаций;</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xml:space="preserve">8. Местная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местной администрацией. Местная администрация обеспечивает актуальность сведений об объектах контроля в журнале учета объектов контроля. </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xml:space="preserve">При сборе, обработке, анализе и учете сведений об объектах контроля для целей их учета местная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9.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w:t>
      </w:r>
    </w:p>
    <w:p w:rsidR="00F6396A" w:rsidRPr="00F07F47" w:rsidRDefault="00F6396A" w:rsidP="00F07F47">
      <w:pPr>
        <w:ind w:firstLine="567"/>
        <w:contextualSpacing/>
        <w:jc w:val="both"/>
        <w:rPr>
          <w:rFonts w:ascii="Times New Roman" w:hAnsi="Times New Roman"/>
          <w:sz w:val="26"/>
          <w:szCs w:val="26"/>
        </w:rPr>
      </w:pPr>
    </w:p>
    <w:p w:rsidR="00F6396A" w:rsidRPr="00F07F47" w:rsidRDefault="00F6396A" w:rsidP="00F07F47">
      <w:pPr>
        <w:autoSpaceDE w:val="0"/>
        <w:autoSpaceDN w:val="0"/>
        <w:adjustRightInd w:val="0"/>
        <w:spacing w:after="0"/>
        <w:ind w:firstLine="567"/>
        <w:jc w:val="center"/>
        <w:outlineLvl w:val="0"/>
        <w:rPr>
          <w:rFonts w:ascii="Times New Roman" w:hAnsi="Times New Roman"/>
          <w:b/>
          <w:bCs/>
          <w:sz w:val="26"/>
          <w:szCs w:val="26"/>
        </w:rPr>
      </w:pPr>
      <w:r w:rsidRPr="00F07F47">
        <w:rPr>
          <w:rFonts w:ascii="Times New Roman" w:hAnsi="Times New Roman"/>
          <w:b/>
          <w:bCs/>
          <w:sz w:val="26"/>
          <w:szCs w:val="26"/>
        </w:rPr>
        <w:t>Управление рисками причинения вреда (ущерба) охраняемым законом ценностям при осуществлении муниципального контроля</w:t>
      </w:r>
    </w:p>
    <w:p w:rsidR="00F6396A" w:rsidRPr="00F07F47" w:rsidRDefault="00F6396A" w:rsidP="00F07F47">
      <w:pPr>
        <w:autoSpaceDE w:val="0"/>
        <w:autoSpaceDN w:val="0"/>
        <w:adjustRightInd w:val="0"/>
        <w:spacing w:after="0"/>
        <w:ind w:firstLine="567"/>
        <w:jc w:val="center"/>
        <w:outlineLvl w:val="0"/>
        <w:rPr>
          <w:rFonts w:ascii="Times New Roman" w:hAnsi="Times New Roman"/>
          <w:b/>
          <w:bCs/>
          <w:sz w:val="26"/>
          <w:szCs w:val="26"/>
        </w:rPr>
      </w:pP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11. Для целей управления рисками причинения вреда (ущерба) охраняемым законом ценностям при осуществлении муниципального контроля деятельность, действия (бездействия) контролируемых лиц, результаты их деятельности и (или) используемые ими производственные объекты подлежат отнесению к категориям высокого, среднего</w:t>
      </w:r>
      <w:r w:rsidR="009A6487" w:rsidRPr="00F07F47">
        <w:rPr>
          <w:rFonts w:ascii="Times New Roman" w:hAnsi="Times New Roman"/>
          <w:sz w:val="26"/>
          <w:szCs w:val="26"/>
        </w:rPr>
        <w:t xml:space="preserve"> </w:t>
      </w:r>
      <w:r w:rsidRPr="00F07F47">
        <w:rPr>
          <w:rFonts w:ascii="Times New Roman" w:hAnsi="Times New Roman"/>
          <w:sz w:val="26"/>
          <w:szCs w:val="26"/>
        </w:rPr>
        <w:t>и низкого риска</w:t>
      </w:r>
      <w:r w:rsidR="009A6487" w:rsidRPr="00F07F47">
        <w:rPr>
          <w:rFonts w:ascii="Times New Roman" w:hAnsi="Times New Roman"/>
          <w:sz w:val="26"/>
          <w:szCs w:val="26"/>
        </w:rPr>
        <w:t xml:space="preserve"> </w:t>
      </w:r>
      <w:r w:rsidRPr="00F07F47">
        <w:rPr>
          <w:rFonts w:ascii="Times New Roman" w:hAnsi="Times New Roman"/>
          <w:sz w:val="26"/>
          <w:szCs w:val="26"/>
        </w:rPr>
        <w:t>в соответствии с ч. 2 ст. 23 Федерального закона от 31.07.2020 № 248.</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12. Отнесение объектов муниципального контроля к определенной категории риска осуществляется на основании сопоставления их характеристик с критериями </w:t>
      </w:r>
      <w:r w:rsidRPr="00F07F47">
        <w:rPr>
          <w:rFonts w:ascii="Times New Roman" w:hAnsi="Times New Roman"/>
          <w:sz w:val="26"/>
          <w:szCs w:val="26"/>
        </w:rPr>
        <w:lastRenderedPageBreak/>
        <w:t xml:space="preserve">отнесения объектов муниципального контроля к категориям риска согласно </w:t>
      </w:r>
      <w:hyperlink w:anchor="P409" w:history="1">
        <w:r w:rsidRPr="00F07F47">
          <w:rPr>
            <w:rFonts w:ascii="Times New Roman" w:hAnsi="Times New Roman"/>
            <w:sz w:val="26"/>
            <w:szCs w:val="26"/>
          </w:rPr>
          <w:t>приложению № 1</w:t>
        </w:r>
      </w:hyperlink>
      <w:r w:rsidRPr="00F07F47">
        <w:rPr>
          <w:rFonts w:ascii="Times New Roman" w:hAnsi="Times New Roman"/>
          <w:sz w:val="26"/>
          <w:szCs w:val="26"/>
        </w:rPr>
        <w:t xml:space="preserve"> к настоящему Положению.</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Отнесение объектов муниципального контроля к категориям риска осуществляется распоряжением местной администрации (в соответствии с ч. 3 ст. 24 Федерального закона от 31.07.2020 № 248).</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При отсутствии распоряжения местной администрации об отнесении объектов муниципального контроля к категориям риска такие объекты считаются отнесенными к низкой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Пересмотр распоряжения, указанного в настоящем пункте, осуществляется в порядке, установленном настоящим Положением для отнесения объектов муниципального контроля к категориям риска с учетом особенностей, установленных настоящим пунктом.</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 случае пересмотра распоряжения об отнесении объекта муниципального контроля к категории риска, распоряжение об изменении категории риска на более высокую категорию принимается должностным лицом, уполномоченным на принятие распоряжения об отнесении объекта муниципального контроля к соответствующей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Распоряжение об изменении категории риска на более низкую категорию принимается должностным лицом, которым ранее было принято распоряжение об отнесении объекта муниципального контроля к категории риска, с направлением указанного распоряжения, документов и сведений, на основании которых оно было принято, должностному лицу, уполномоченному на принятие решения об отнесении объекта муниципального контроля к соответствующей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Распоряжение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13. Местная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распоряжения об отнесении объектов муниципального контроля к соответствующим категориям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Перечень содержит следующую информацию:</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 основной государственный регистрационный номер;</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3) идентификационный номер налогоплательщика;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 наименование объекта муниципального контроля (при наличии);</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5) место нахождения объекта муниципального контроля;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lastRenderedPageBreak/>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На официальном сайте</w:t>
      </w:r>
      <w:r w:rsidR="009A6487" w:rsidRPr="00F07F47">
        <w:rPr>
          <w:rFonts w:ascii="Times New Roman" w:hAnsi="Times New Roman"/>
          <w:sz w:val="26"/>
          <w:szCs w:val="26"/>
        </w:rPr>
        <w:t xml:space="preserve"> </w:t>
      </w:r>
      <w:hyperlink r:id="rId8" w:history="1">
        <w:r w:rsidR="009A6487" w:rsidRPr="00F07F47">
          <w:rPr>
            <w:rStyle w:val="ae"/>
            <w:rFonts w:ascii="Times New Roman" w:hAnsi="Times New Roman"/>
            <w:sz w:val="26"/>
            <w:szCs w:val="26"/>
          </w:rPr>
          <w:t>http://</w:t>
        </w:r>
        <w:r w:rsidR="009A6487" w:rsidRPr="00F07F47">
          <w:rPr>
            <w:rStyle w:val="ae"/>
            <w:rFonts w:ascii="Times New Roman" w:hAnsi="Times New Roman"/>
            <w:sz w:val="26"/>
            <w:szCs w:val="26"/>
            <w:lang w:val="en-US"/>
          </w:rPr>
          <w:t>parbig</w:t>
        </w:r>
        <w:r w:rsidR="009A6487" w:rsidRPr="00F07F47">
          <w:rPr>
            <w:rStyle w:val="ae"/>
            <w:rFonts w:ascii="Times New Roman" w:hAnsi="Times New Roman"/>
            <w:sz w:val="26"/>
            <w:szCs w:val="26"/>
          </w:rPr>
          <w:t>.ru</w:t>
        </w:r>
      </w:hyperlink>
      <w:r w:rsidR="009A6487" w:rsidRPr="00F07F47">
        <w:rPr>
          <w:rFonts w:ascii="Times New Roman" w:hAnsi="Times New Roman"/>
          <w:sz w:val="26"/>
          <w:szCs w:val="26"/>
        </w:rPr>
        <w:t xml:space="preserve"> </w:t>
      </w:r>
      <w:r w:rsidRPr="00F07F47">
        <w:rPr>
          <w:rFonts w:ascii="Times New Roman" w:hAnsi="Times New Roman"/>
          <w:sz w:val="26"/>
          <w:szCs w:val="26"/>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14. По запросу контролируемого лица в местную администрацию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15. Контролируемые лица вправе подать в местную администрацию в соответствии с их компетенцией заявление об изменении присвоенной ранее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распоряжением  в соответствии с критериями отнесения объектов муниципального контроля к категориям риска согласно </w:t>
      </w:r>
      <w:hyperlink w:anchor="P409" w:history="1">
        <w:r w:rsidRPr="00F07F47">
          <w:rPr>
            <w:rFonts w:ascii="Times New Roman" w:hAnsi="Times New Roman"/>
            <w:sz w:val="26"/>
            <w:szCs w:val="26"/>
          </w:rPr>
          <w:t>приложению № 1</w:t>
        </w:r>
      </w:hyperlink>
      <w:r w:rsidRPr="00F07F47">
        <w:rPr>
          <w:rFonts w:ascii="Times New Roman" w:hAnsi="Times New Roman"/>
          <w:sz w:val="26"/>
          <w:szCs w:val="26"/>
        </w:rPr>
        <w:t xml:space="preserve"> к настоящему Положению.</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16. В целях оценки риска причинения вреда (ущерба) при принятии решения о проведении и выборе вида внепланового контрольного (надзорного) мероприятия местная администрация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Перечень индикаторов риска нарушения обязательных требований муниципального контроля и порядок их выявления утверждается Советом П</w:t>
      </w:r>
      <w:r w:rsidR="002948DE" w:rsidRPr="00F07F47">
        <w:rPr>
          <w:rFonts w:ascii="Times New Roman" w:hAnsi="Times New Roman"/>
          <w:sz w:val="26"/>
          <w:szCs w:val="26"/>
        </w:rPr>
        <w:t>арбигс</w:t>
      </w:r>
      <w:r w:rsidRPr="00F07F47">
        <w:rPr>
          <w:rFonts w:ascii="Times New Roman" w:hAnsi="Times New Roman"/>
          <w:sz w:val="26"/>
          <w:szCs w:val="26"/>
        </w:rPr>
        <w:t>кого сельского поселения.</w:t>
      </w:r>
    </w:p>
    <w:p w:rsidR="00F6396A" w:rsidRPr="00F07F47" w:rsidRDefault="00F6396A" w:rsidP="00F07F47">
      <w:pPr>
        <w:ind w:firstLine="567"/>
        <w:contextualSpacing/>
        <w:rPr>
          <w:rFonts w:ascii="Times New Roman" w:hAnsi="Times New Roman"/>
          <w:sz w:val="26"/>
          <w:szCs w:val="26"/>
        </w:rPr>
      </w:pPr>
    </w:p>
    <w:p w:rsidR="00F6396A" w:rsidRPr="00F07F47" w:rsidRDefault="00F6396A" w:rsidP="00F07F47">
      <w:pPr>
        <w:ind w:firstLine="567"/>
        <w:contextualSpacing/>
        <w:jc w:val="center"/>
        <w:rPr>
          <w:rFonts w:ascii="Times New Roman" w:hAnsi="Times New Roman"/>
          <w:b/>
          <w:sz w:val="26"/>
          <w:szCs w:val="26"/>
        </w:rPr>
      </w:pPr>
      <w:r w:rsidRPr="00F07F47">
        <w:rPr>
          <w:rFonts w:ascii="Times New Roman" w:hAnsi="Times New Roman"/>
          <w:b/>
          <w:sz w:val="26"/>
          <w:szCs w:val="26"/>
        </w:rPr>
        <w:t>Профилактика рисков причинения вреда (ущерба) охраняемым законом ценностям при осуществлении муниципального контроля</w:t>
      </w:r>
    </w:p>
    <w:p w:rsidR="00F6396A" w:rsidRPr="00F07F47" w:rsidRDefault="00F6396A" w:rsidP="00F07F47">
      <w:pPr>
        <w:ind w:firstLine="567"/>
        <w:contextualSpacing/>
        <w:jc w:val="center"/>
        <w:rPr>
          <w:rFonts w:ascii="Times New Roman" w:hAnsi="Times New Roman"/>
          <w:b/>
          <w:sz w:val="26"/>
          <w:szCs w:val="26"/>
        </w:rPr>
      </w:pP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17.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w:t>
      </w:r>
      <w:r w:rsidR="002948DE" w:rsidRPr="00F07F47">
        <w:rPr>
          <w:rFonts w:ascii="Times New Roman" w:hAnsi="Times New Roman"/>
          <w:sz w:val="26"/>
          <w:szCs w:val="26"/>
        </w:rPr>
        <w:t xml:space="preserve"> </w:t>
      </w:r>
      <w:r w:rsidRPr="00F07F47">
        <w:rPr>
          <w:rFonts w:ascii="Times New Roman" w:hAnsi="Times New Roman"/>
          <w:sz w:val="26"/>
          <w:szCs w:val="26"/>
        </w:rPr>
        <w:t>распоряжением местной администрации (ч. 3, 4 ст. 44 Федерального закона от 31.07.2020 № 248) в соответствии с законодательством.</w:t>
      </w:r>
    </w:p>
    <w:p w:rsidR="00F6396A" w:rsidRPr="00F07F47" w:rsidRDefault="00F6396A" w:rsidP="00F07F47">
      <w:pPr>
        <w:ind w:firstLine="567"/>
        <w:contextualSpacing/>
        <w:jc w:val="both"/>
        <w:rPr>
          <w:rFonts w:ascii="Times New Roman" w:hAnsi="Times New Roman"/>
          <w:sz w:val="26"/>
          <w:szCs w:val="26"/>
        </w:rPr>
      </w:pPr>
      <w:bookmarkStart w:id="1" w:name="P85"/>
      <w:bookmarkEnd w:id="1"/>
      <w:r w:rsidRPr="00F07F47">
        <w:rPr>
          <w:rFonts w:ascii="Times New Roman" w:hAnsi="Times New Roman"/>
          <w:sz w:val="26"/>
          <w:szCs w:val="26"/>
        </w:rPr>
        <w:t>19. При осуществлении муниципального контроля могут проводиться следующие виды профилактических мероприятий:</w:t>
      </w:r>
    </w:p>
    <w:p w:rsidR="00F6396A" w:rsidRPr="00F07F47" w:rsidRDefault="00F6396A" w:rsidP="00F07F47">
      <w:pPr>
        <w:autoSpaceDE w:val="0"/>
        <w:autoSpaceDN w:val="0"/>
        <w:adjustRightInd w:val="0"/>
        <w:spacing w:after="0"/>
        <w:ind w:firstLine="567"/>
        <w:contextualSpacing/>
        <w:jc w:val="both"/>
        <w:rPr>
          <w:rFonts w:ascii="Times New Roman" w:hAnsi="Times New Roman"/>
          <w:sz w:val="26"/>
          <w:szCs w:val="26"/>
        </w:rPr>
      </w:pPr>
      <w:r w:rsidRPr="00F07F47">
        <w:rPr>
          <w:rFonts w:ascii="Times New Roman" w:hAnsi="Times New Roman"/>
          <w:sz w:val="26"/>
          <w:szCs w:val="26"/>
        </w:rPr>
        <w:lastRenderedPageBreak/>
        <w:t>1) информирование;</w:t>
      </w:r>
    </w:p>
    <w:p w:rsidR="00F6396A" w:rsidRPr="00F07F47" w:rsidRDefault="00F6396A" w:rsidP="00F07F47">
      <w:pPr>
        <w:autoSpaceDE w:val="0"/>
        <w:autoSpaceDN w:val="0"/>
        <w:adjustRightInd w:val="0"/>
        <w:spacing w:after="0"/>
        <w:ind w:firstLine="567"/>
        <w:contextualSpacing/>
        <w:jc w:val="both"/>
        <w:rPr>
          <w:rFonts w:ascii="Times New Roman" w:hAnsi="Times New Roman"/>
          <w:sz w:val="26"/>
          <w:szCs w:val="26"/>
        </w:rPr>
      </w:pPr>
      <w:r w:rsidRPr="00F07F47">
        <w:rPr>
          <w:rFonts w:ascii="Times New Roman" w:hAnsi="Times New Roman"/>
          <w:sz w:val="26"/>
          <w:szCs w:val="26"/>
        </w:rPr>
        <w:t>2) обобщение правоприменительной практики;</w:t>
      </w:r>
    </w:p>
    <w:p w:rsidR="00F6396A" w:rsidRPr="00F07F47" w:rsidRDefault="00F6396A" w:rsidP="00F07F47">
      <w:pPr>
        <w:autoSpaceDE w:val="0"/>
        <w:autoSpaceDN w:val="0"/>
        <w:adjustRightInd w:val="0"/>
        <w:spacing w:after="0"/>
        <w:ind w:firstLine="567"/>
        <w:contextualSpacing/>
        <w:jc w:val="both"/>
        <w:rPr>
          <w:rFonts w:ascii="Times New Roman" w:hAnsi="Times New Roman"/>
          <w:sz w:val="26"/>
          <w:szCs w:val="26"/>
        </w:rPr>
      </w:pPr>
      <w:r w:rsidRPr="00F07F47">
        <w:rPr>
          <w:rFonts w:ascii="Times New Roman" w:hAnsi="Times New Roman"/>
          <w:sz w:val="26"/>
          <w:szCs w:val="26"/>
        </w:rPr>
        <w:t>3) меры стимулирования добросовестности;</w:t>
      </w:r>
    </w:p>
    <w:p w:rsidR="00F6396A" w:rsidRPr="00F07F47" w:rsidRDefault="00F6396A" w:rsidP="00F07F47">
      <w:pPr>
        <w:autoSpaceDE w:val="0"/>
        <w:autoSpaceDN w:val="0"/>
        <w:adjustRightInd w:val="0"/>
        <w:spacing w:after="0"/>
        <w:ind w:firstLine="567"/>
        <w:contextualSpacing/>
        <w:jc w:val="both"/>
        <w:rPr>
          <w:rFonts w:ascii="Times New Roman" w:hAnsi="Times New Roman"/>
          <w:sz w:val="26"/>
          <w:szCs w:val="26"/>
        </w:rPr>
      </w:pPr>
      <w:r w:rsidRPr="00F07F47">
        <w:rPr>
          <w:rFonts w:ascii="Times New Roman" w:hAnsi="Times New Roman"/>
          <w:sz w:val="26"/>
          <w:szCs w:val="26"/>
        </w:rPr>
        <w:t>4) объявление предостережения;</w:t>
      </w:r>
    </w:p>
    <w:p w:rsidR="00F6396A" w:rsidRPr="00F07F47" w:rsidRDefault="00F6396A" w:rsidP="00F07F47">
      <w:pPr>
        <w:autoSpaceDE w:val="0"/>
        <w:autoSpaceDN w:val="0"/>
        <w:adjustRightInd w:val="0"/>
        <w:spacing w:after="0"/>
        <w:ind w:firstLine="567"/>
        <w:contextualSpacing/>
        <w:jc w:val="both"/>
        <w:rPr>
          <w:rFonts w:ascii="Times New Roman" w:hAnsi="Times New Roman"/>
          <w:sz w:val="26"/>
          <w:szCs w:val="26"/>
        </w:rPr>
      </w:pPr>
      <w:r w:rsidRPr="00F07F47">
        <w:rPr>
          <w:rFonts w:ascii="Times New Roman" w:hAnsi="Times New Roman"/>
          <w:sz w:val="26"/>
          <w:szCs w:val="26"/>
        </w:rPr>
        <w:t>5) консультирование;</w:t>
      </w:r>
    </w:p>
    <w:p w:rsidR="00F6396A" w:rsidRPr="00F07F47" w:rsidRDefault="00F6396A" w:rsidP="00F07F47">
      <w:pPr>
        <w:autoSpaceDE w:val="0"/>
        <w:autoSpaceDN w:val="0"/>
        <w:adjustRightInd w:val="0"/>
        <w:spacing w:after="0"/>
        <w:ind w:firstLine="567"/>
        <w:contextualSpacing/>
        <w:jc w:val="both"/>
        <w:rPr>
          <w:rFonts w:ascii="Times New Roman" w:hAnsi="Times New Roman"/>
          <w:sz w:val="26"/>
          <w:szCs w:val="26"/>
        </w:rPr>
      </w:pPr>
      <w:r w:rsidRPr="00F07F47">
        <w:rPr>
          <w:rFonts w:ascii="Times New Roman" w:hAnsi="Times New Roman"/>
          <w:sz w:val="26"/>
          <w:szCs w:val="26"/>
        </w:rPr>
        <w:t>6) самообследование;</w:t>
      </w:r>
    </w:p>
    <w:p w:rsidR="00F6396A" w:rsidRPr="00F07F47" w:rsidRDefault="00F6396A" w:rsidP="00F07F47">
      <w:pPr>
        <w:autoSpaceDE w:val="0"/>
        <w:autoSpaceDN w:val="0"/>
        <w:adjustRightInd w:val="0"/>
        <w:spacing w:after="0"/>
        <w:ind w:firstLine="567"/>
        <w:contextualSpacing/>
        <w:jc w:val="both"/>
        <w:rPr>
          <w:rFonts w:ascii="Times New Roman" w:hAnsi="Times New Roman"/>
          <w:sz w:val="26"/>
          <w:szCs w:val="26"/>
        </w:rPr>
      </w:pPr>
      <w:r w:rsidRPr="00F07F47">
        <w:rPr>
          <w:rFonts w:ascii="Times New Roman" w:hAnsi="Times New Roman"/>
          <w:sz w:val="26"/>
          <w:szCs w:val="26"/>
        </w:rPr>
        <w:t>7) профилактический визит.</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20. Информирование осуществляется посредством размещения сведений, предусмотренных </w:t>
      </w:r>
      <w:hyperlink r:id="rId9" w:history="1">
        <w:r w:rsidRPr="00F07F47">
          <w:rPr>
            <w:rFonts w:ascii="Times New Roman" w:hAnsi="Times New Roman"/>
            <w:sz w:val="26"/>
            <w:szCs w:val="26"/>
          </w:rPr>
          <w:t>частью 3 статьи 46</w:t>
        </w:r>
      </w:hyperlink>
      <w:r w:rsidRPr="00F07F47">
        <w:rPr>
          <w:rFonts w:ascii="Times New Roman" w:hAnsi="Times New Roman"/>
          <w:sz w:val="26"/>
          <w:szCs w:val="26"/>
        </w:rPr>
        <w:t xml:space="preserve">Федерального закона от 31.07.2020 № 248 на официальном сайте в сети «Интернет»: </w:t>
      </w:r>
      <w:hyperlink r:id="rId10" w:history="1">
        <w:r w:rsidR="002948DE" w:rsidRPr="00F07F47">
          <w:rPr>
            <w:rStyle w:val="ae"/>
            <w:rFonts w:ascii="Times New Roman" w:hAnsi="Times New Roman"/>
            <w:sz w:val="26"/>
            <w:szCs w:val="26"/>
          </w:rPr>
          <w:t>http://p</w:t>
        </w:r>
        <w:r w:rsidR="002948DE" w:rsidRPr="00F07F47">
          <w:rPr>
            <w:rStyle w:val="ae"/>
            <w:rFonts w:ascii="Times New Roman" w:hAnsi="Times New Roman"/>
            <w:sz w:val="26"/>
            <w:szCs w:val="26"/>
            <w:lang w:val="en-US"/>
          </w:rPr>
          <w:t>arbig</w:t>
        </w:r>
        <w:r w:rsidR="002948DE" w:rsidRPr="00F07F47">
          <w:rPr>
            <w:rStyle w:val="ae"/>
            <w:rFonts w:ascii="Times New Roman" w:hAnsi="Times New Roman"/>
            <w:sz w:val="26"/>
            <w:szCs w:val="26"/>
          </w:rPr>
          <w:t>.ru</w:t>
        </w:r>
      </w:hyperlink>
      <w:r w:rsidRPr="00F07F47">
        <w:rPr>
          <w:rFonts w:ascii="Times New Roman" w:hAnsi="Times New Roman"/>
          <w:sz w:val="26"/>
          <w:szCs w:val="26"/>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Должностные лица, ответственные за размещение информации, предусмотренной настоящим Положением, определяются распоряжением местной администрации.</w:t>
      </w:r>
    </w:p>
    <w:p w:rsidR="00F6396A" w:rsidRPr="00F07F47" w:rsidRDefault="00F6396A" w:rsidP="00F07F47">
      <w:pPr>
        <w:ind w:firstLine="567"/>
        <w:contextualSpacing/>
        <w:jc w:val="both"/>
        <w:rPr>
          <w:rFonts w:ascii="Times New Roman" w:hAnsi="Times New Roman"/>
          <w:sz w:val="26"/>
          <w:szCs w:val="26"/>
        </w:rPr>
      </w:pPr>
      <w:bookmarkStart w:id="2" w:name="P146"/>
      <w:bookmarkEnd w:id="2"/>
      <w:r w:rsidRPr="00F07F47">
        <w:rPr>
          <w:rFonts w:ascii="Times New Roman" w:hAnsi="Times New Roman"/>
          <w:sz w:val="26"/>
          <w:szCs w:val="26"/>
        </w:rPr>
        <w:t>21. Обобщение правоприменительной практики осуществляется должностными лицами местной администрации путем сбора и анализа данных о проведенных контрольных (надзорных) мероприятий и их результатов, поступивших в местную администрацию обращений.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По итогам обобщения правоприменительной практики местной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Публичное обсуждение проводится в соответствии с решением Совета П</w:t>
      </w:r>
      <w:r w:rsidR="002948DE" w:rsidRPr="00F07F47">
        <w:rPr>
          <w:rFonts w:ascii="Times New Roman" w:hAnsi="Times New Roman"/>
          <w:sz w:val="26"/>
          <w:szCs w:val="26"/>
        </w:rPr>
        <w:t>арбигс</w:t>
      </w:r>
      <w:r w:rsidRPr="00F07F47">
        <w:rPr>
          <w:rFonts w:ascii="Times New Roman" w:hAnsi="Times New Roman"/>
          <w:sz w:val="26"/>
          <w:szCs w:val="26"/>
        </w:rPr>
        <w:t xml:space="preserve">кого сельского поселения от </w:t>
      </w:r>
      <w:r w:rsidR="00F07F47" w:rsidRPr="00F07F47">
        <w:rPr>
          <w:rFonts w:ascii="Times New Roman" w:hAnsi="Times New Roman"/>
          <w:sz w:val="26"/>
          <w:szCs w:val="26"/>
        </w:rPr>
        <w:t>10</w:t>
      </w:r>
      <w:r w:rsidRPr="00F07F47">
        <w:rPr>
          <w:rFonts w:ascii="Times New Roman" w:hAnsi="Times New Roman"/>
          <w:sz w:val="26"/>
          <w:szCs w:val="26"/>
        </w:rPr>
        <w:t xml:space="preserve"> </w:t>
      </w:r>
      <w:r w:rsidR="00F07F47" w:rsidRPr="00F07F47">
        <w:rPr>
          <w:rFonts w:ascii="Times New Roman" w:hAnsi="Times New Roman"/>
          <w:sz w:val="26"/>
          <w:szCs w:val="26"/>
        </w:rPr>
        <w:t>феврал</w:t>
      </w:r>
      <w:r w:rsidRPr="00F07F47">
        <w:rPr>
          <w:rFonts w:ascii="Times New Roman" w:hAnsi="Times New Roman"/>
          <w:sz w:val="26"/>
          <w:szCs w:val="26"/>
        </w:rPr>
        <w:t>я 201</w:t>
      </w:r>
      <w:r w:rsidR="00F07F47" w:rsidRPr="00F07F47">
        <w:rPr>
          <w:rFonts w:ascii="Times New Roman" w:hAnsi="Times New Roman"/>
          <w:sz w:val="26"/>
          <w:szCs w:val="26"/>
        </w:rPr>
        <w:t>3</w:t>
      </w:r>
      <w:r w:rsidRPr="00F07F47">
        <w:rPr>
          <w:rFonts w:ascii="Times New Roman" w:hAnsi="Times New Roman"/>
          <w:sz w:val="26"/>
          <w:szCs w:val="26"/>
        </w:rPr>
        <w:t xml:space="preserve"> года № </w:t>
      </w:r>
      <w:r w:rsidR="00F07F47" w:rsidRPr="00F07F47">
        <w:rPr>
          <w:rFonts w:ascii="Times New Roman" w:hAnsi="Times New Roman"/>
          <w:sz w:val="26"/>
          <w:szCs w:val="26"/>
        </w:rPr>
        <w:t>4</w:t>
      </w:r>
      <w:r w:rsidRPr="00F07F47">
        <w:rPr>
          <w:rFonts w:ascii="Times New Roman" w:hAnsi="Times New Roman"/>
          <w:sz w:val="26"/>
          <w:szCs w:val="26"/>
        </w:rPr>
        <w:t xml:space="preserve"> «Об утверждении Положения о</w:t>
      </w:r>
      <w:r w:rsidR="00F07F47" w:rsidRPr="00F07F47">
        <w:rPr>
          <w:rFonts w:ascii="Times New Roman" w:hAnsi="Times New Roman"/>
          <w:sz w:val="26"/>
          <w:szCs w:val="26"/>
        </w:rPr>
        <w:t xml:space="preserve"> проведени</w:t>
      </w:r>
      <w:r w:rsidRPr="00F07F47">
        <w:rPr>
          <w:rFonts w:ascii="Times New Roman" w:hAnsi="Times New Roman"/>
          <w:sz w:val="26"/>
          <w:szCs w:val="26"/>
        </w:rPr>
        <w:t>и публичных слушаний</w:t>
      </w:r>
      <w:r w:rsidR="00F07F47" w:rsidRPr="00F07F47">
        <w:rPr>
          <w:rFonts w:ascii="Times New Roman" w:hAnsi="Times New Roman"/>
          <w:sz w:val="26"/>
          <w:szCs w:val="26"/>
        </w:rPr>
        <w:t xml:space="preserve"> на</w:t>
      </w:r>
      <w:r w:rsidRPr="00F07F47">
        <w:rPr>
          <w:rFonts w:ascii="Times New Roman" w:hAnsi="Times New Roman"/>
          <w:sz w:val="26"/>
          <w:szCs w:val="26"/>
        </w:rPr>
        <w:t xml:space="preserve"> территории П</w:t>
      </w:r>
      <w:r w:rsidR="00F07F47" w:rsidRPr="00F07F47">
        <w:rPr>
          <w:rFonts w:ascii="Times New Roman" w:hAnsi="Times New Roman"/>
          <w:sz w:val="26"/>
          <w:szCs w:val="26"/>
        </w:rPr>
        <w:t>арбиг</w:t>
      </w:r>
      <w:r w:rsidRPr="00F07F47">
        <w:rPr>
          <w:rFonts w:ascii="Times New Roman" w:hAnsi="Times New Roman"/>
          <w:sz w:val="26"/>
          <w:szCs w:val="26"/>
        </w:rPr>
        <w:t>ского сельского поселения». Доклад утверждается распоряжением Главы поселения.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Доклад, содержащий результаты обобщения правоприменительной практики по осуществлению муниципального контроля, размещается в срок до 1 апреля за предыдущий календарный год, на официальном сайте </w:t>
      </w:r>
      <w:hyperlink r:id="rId11" w:history="1">
        <w:r w:rsidR="002948DE" w:rsidRPr="00F07F47">
          <w:rPr>
            <w:rStyle w:val="ae"/>
            <w:rFonts w:ascii="Times New Roman" w:hAnsi="Times New Roman"/>
            <w:sz w:val="26"/>
            <w:szCs w:val="26"/>
          </w:rPr>
          <w:t>http://p</w:t>
        </w:r>
        <w:r w:rsidR="002948DE" w:rsidRPr="00F07F47">
          <w:rPr>
            <w:rStyle w:val="ae"/>
            <w:rFonts w:ascii="Times New Roman" w:hAnsi="Times New Roman"/>
            <w:sz w:val="26"/>
            <w:szCs w:val="26"/>
            <w:lang w:val="en-US"/>
          </w:rPr>
          <w:t>arbig</w:t>
        </w:r>
        <w:r w:rsidR="002948DE" w:rsidRPr="00F07F47">
          <w:rPr>
            <w:rStyle w:val="ae"/>
            <w:rFonts w:ascii="Times New Roman" w:hAnsi="Times New Roman"/>
            <w:sz w:val="26"/>
            <w:szCs w:val="26"/>
          </w:rPr>
          <w:t>.ru</w:t>
        </w:r>
      </w:hyperlink>
      <w:r w:rsidRPr="00F07F47">
        <w:rPr>
          <w:rFonts w:ascii="Times New Roman" w:hAnsi="Times New Roman"/>
          <w:sz w:val="26"/>
          <w:szCs w:val="26"/>
        </w:rPr>
        <w:t>.</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22. При поступлении в местную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w:t>
      </w:r>
      <w:r w:rsidRPr="00F07F47">
        <w:rPr>
          <w:rFonts w:ascii="Times New Roman" w:hAnsi="Times New Roman"/>
          <w:sz w:val="26"/>
          <w:szCs w:val="26"/>
        </w:rPr>
        <w:lastRenderedPageBreak/>
        <w:t>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 xml:space="preserve">Форма предостережение о недопустимости нарушения обязательных требований утверждается местной администрацией. </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местной администрацией.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Возражения составляются контролируемым лицом в произвольной форме, но должны содержать в себе следующую информацию:</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а) наименование контролируемого лица;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б) сведения об объекте муниципального контроля;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 дата и номер предостережения, направленного в адрес контролируемого лица;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д) желаемый способ получения ответа по итогам рассмотрения возражения;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е) фамилию, имя, отчество направившего возражение;</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ж) дату направления возражения.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Возражение рассматривается должностным лицом, объявившим предостережение не позднее 10 дней с момента получения таких возражений.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23.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Консультирование осуществляется без взимания платы.</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Консультирование может осуществляться уполномоченным местной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Время консультирования не должно превышать 15 минут.</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Личный прием граждан проводится Главой и/или специалистами поселения. Информация о месте приема, а также об установленных для приема днях и часах размещается на официальном сайте: </w:t>
      </w:r>
      <w:hyperlink r:id="rId12" w:history="1">
        <w:r w:rsidR="00F07F47" w:rsidRPr="00F07F47">
          <w:rPr>
            <w:rStyle w:val="ae"/>
            <w:rFonts w:ascii="Times New Roman" w:hAnsi="Times New Roman"/>
            <w:sz w:val="26"/>
            <w:szCs w:val="26"/>
          </w:rPr>
          <w:t>http://p</w:t>
        </w:r>
        <w:r w:rsidR="00F07F47" w:rsidRPr="00F07F47">
          <w:rPr>
            <w:rStyle w:val="ae"/>
            <w:rFonts w:ascii="Times New Roman" w:hAnsi="Times New Roman"/>
            <w:sz w:val="26"/>
            <w:szCs w:val="26"/>
            <w:lang w:val="en-US"/>
          </w:rPr>
          <w:t>arbig</w:t>
        </w:r>
        <w:r w:rsidR="00F07F47" w:rsidRPr="00F07F47">
          <w:rPr>
            <w:rStyle w:val="ae"/>
            <w:rFonts w:ascii="Times New Roman" w:hAnsi="Times New Roman"/>
            <w:sz w:val="26"/>
            <w:szCs w:val="26"/>
          </w:rPr>
          <w:t>.ru</w:t>
        </w:r>
      </w:hyperlink>
      <w:r w:rsidR="00F07F47" w:rsidRPr="00F07F47">
        <w:rPr>
          <w:rFonts w:ascii="Times New Roman" w:hAnsi="Times New Roman"/>
          <w:sz w:val="26"/>
          <w:szCs w:val="26"/>
        </w:rPr>
        <w:t xml:space="preserve">. </w:t>
      </w:r>
      <w:r w:rsidRPr="00F07F47">
        <w:rPr>
          <w:rFonts w:ascii="Times New Roman" w:hAnsi="Times New Roman"/>
          <w:sz w:val="26"/>
          <w:szCs w:val="26"/>
        </w:rPr>
        <w:t>Консультирование осуществляется по следующим вопросам:</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lastRenderedPageBreak/>
        <w:t>1) организация и осуществление муниципального контроля;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 порядок осуществления профилактических, контрольных (надзорных) мероприятий, установленных настоящим положением.</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Консультирование в письменной форме осуществляется инспектором в следующих случаях:</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 контролируемым лицом представлен письменный запрос о предоставлении письменного ответа по вопросам консультирования;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 за время консультирования предоставить ответ на поставленные вопросы невозможно;</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3) ответ на поставленные вопросы требует дополнительного запроса сведений от органов власти или иных лиц.</w:t>
      </w:r>
    </w:p>
    <w:p w:rsidR="00F6396A" w:rsidRPr="00F07F47" w:rsidRDefault="00F6396A" w:rsidP="00F07F47">
      <w:pPr>
        <w:spacing w:after="0"/>
        <w:ind w:firstLine="567"/>
        <w:jc w:val="both"/>
        <w:rPr>
          <w:rFonts w:ascii="Times New Roman" w:hAnsi="Times New Roman"/>
          <w:sz w:val="26"/>
          <w:szCs w:val="26"/>
        </w:rPr>
      </w:pPr>
      <w:r w:rsidRPr="00F07F47">
        <w:rPr>
          <w:rFonts w:ascii="Times New Roman" w:hAnsi="Times New Roman"/>
          <w:sz w:val="26"/>
          <w:szCs w:val="26"/>
        </w:rPr>
        <w:t xml:space="preserve">В этом случае, ответ будет дан в сроки, установленные Федеральным </w:t>
      </w:r>
      <w:hyperlink r:id="rId13" w:history="1">
        <w:r w:rsidRPr="00F07F47">
          <w:rPr>
            <w:rFonts w:ascii="Times New Roman" w:hAnsi="Times New Roman"/>
            <w:sz w:val="26"/>
            <w:szCs w:val="26"/>
          </w:rPr>
          <w:t>законом</w:t>
        </w:r>
      </w:hyperlink>
      <w:r w:rsidRPr="00F07F47">
        <w:rPr>
          <w:rFonts w:ascii="Times New Roman" w:hAnsi="Times New Roman"/>
          <w:sz w:val="26"/>
          <w:szCs w:val="26"/>
        </w:rPr>
        <w:t xml:space="preserve"> от 2 мая 2006 года N 59-ФЗ «О порядке рассмотрения обращений граждан Российской Федерации».</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Инспектор либо другое уполномоченное лицо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hyperlink r:id="rId14" w:history="1">
        <w:r w:rsidR="00F07F47" w:rsidRPr="00F07F47">
          <w:rPr>
            <w:rStyle w:val="ae"/>
            <w:rFonts w:ascii="Times New Roman" w:hAnsi="Times New Roman"/>
            <w:sz w:val="26"/>
            <w:szCs w:val="26"/>
          </w:rPr>
          <w:t>http://p</w:t>
        </w:r>
        <w:r w:rsidR="00F07F47" w:rsidRPr="00F07F47">
          <w:rPr>
            <w:rStyle w:val="ae"/>
            <w:rFonts w:ascii="Times New Roman" w:hAnsi="Times New Roman"/>
            <w:sz w:val="26"/>
            <w:szCs w:val="26"/>
            <w:lang w:val="en-US"/>
          </w:rPr>
          <w:t>arbig</w:t>
        </w:r>
        <w:r w:rsidR="00F07F47" w:rsidRPr="00F07F47">
          <w:rPr>
            <w:rStyle w:val="ae"/>
            <w:rFonts w:ascii="Times New Roman" w:hAnsi="Times New Roman"/>
            <w:sz w:val="26"/>
            <w:szCs w:val="26"/>
          </w:rPr>
          <w:t>.ru</w:t>
        </w:r>
      </w:hyperlink>
      <w:r w:rsidRPr="00F07F47">
        <w:rPr>
          <w:rFonts w:ascii="Times New Roman" w:hAnsi="Times New Roman"/>
          <w:sz w:val="26"/>
          <w:szCs w:val="26"/>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поселения для принятия решения о проведении </w:t>
      </w:r>
      <w:r w:rsidRPr="00F07F47">
        <w:rPr>
          <w:rFonts w:ascii="Times New Roman" w:hAnsi="Times New Roman"/>
          <w:sz w:val="26"/>
          <w:szCs w:val="26"/>
        </w:rPr>
        <w:lastRenderedPageBreak/>
        <w:t>контрольного (надзорного) мероприятия в соответствии с Федеральным законом от 31.07.2020 № 248.</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Обязательный профилактический визит проводится в отношении контролируемых лиц, отнесенных к категории высокого в течение одного года с момента отнесения к соответствующей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О проведении обязательного профилактического визита контролируемое лицо уведомляется местной администрацией не позднее, чем за пять рабочих дней до даты его проведения.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 дата, время и место составления уведомления;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 наименование контрольного (надзорного) органа;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3) полное наименование контролируемого лица;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 фамилии, имена, отчества (при наличии) инспектора;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5) дата, время и место обязательного профилактического визита;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6) подпись инспектора.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w:t>
      </w:r>
      <w:r w:rsidR="00F07F47">
        <w:rPr>
          <w:rFonts w:ascii="Times New Roman" w:hAnsi="Times New Roman"/>
          <w:sz w:val="26"/>
          <w:szCs w:val="26"/>
        </w:rPr>
        <w:t>,</w:t>
      </w:r>
      <w:r w:rsidRPr="00F07F47">
        <w:rPr>
          <w:rFonts w:ascii="Times New Roman" w:hAnsi="Times New Roman"/>
          <w:sz w:val="26"/>
          <w:szCs w:val="26"/>
        </w:rPr>
        <w:t xml:space="preserve"> чем за три рабочих дня до даты его проведения.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Срок проведения обязательного профилактического визита определяется инспектором самостоятельно и не должен превышать 1 рабочего дня.</w:t>
      </w:r>
    </w:p>
    <w:p w:rsidR="00F6396A" w:rsidRPr="00F07F47" w:rsidRDefault="00F6396A" w:rsidP="00F07F47">
      <w:pPr>
        <w:ind w:firstLine="567"/>
        <w:contextualSpacing/>
        <w:jc w:val="both"/>
        <w:rPr>
          <w:rFonts w:ascii="Times New Roman" w:hAnsi="Times New Roman"/>
          <w:sz w:val="26"/>
          <w:szCs w:val="26"/>
        </w:rPr>
      </w:pPr>
    </w:p>
    <w:p w:rsidR="00F6396A" w:rsidRPr="00F07F47" w:rsidRDefault="00F6396A" w:rsidP="00F07F47">
      <w:pPr>
        <w:ind w:firstLine="567"/>
        <w:contextualSpacing/>
        <w:jc w:val="center"/>
        <w:rPr>
          <w:rFonts w:ascii="Times New Roman" w:hAnsi="Times New Roman"/>
          <w:b/>
          <w:sz w:val="26"/>
          <w:szCs w:val="26"/>
        </w:rPr>
      </w:pPr>
      <w:r w:rsidRPr="00F07F47">
        <w:rPr>
          <w:rFonts w:ascii="Times New Roman" w:hAnsi="Times New Roman"/>
          <w:b/>
          <w:sz w:val="26"/>
          <w:szCs w:val="26"/>
        </w:rPr>
        <w:t>Порядок организации муниципального контроля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25.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1) контрольная закупка;</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2) мониторинговая закупка;</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3) выборочный контроль;</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4) инспекционный визит;</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5) рейдовый осмотр;</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6) документарная проверка;</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7) выездная проверка.</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xml:space="preserve">(Перечень применяемых в данном виде муниципального контроля контрольных </w:t>
      </w:r>
      <w:r w:rsidRPr="00F07F47">
        <w:rPr>
          <w:rFonts w:ascii="Times New Roman" w:hAnsi="Times New Roman" w:cs="Times New Roman"/>
          <w:sz w:val="26"/>
          <w:szCs w:val="26"/>
        </w:rPr>
        <w:lastRenderedPageBreak/>
        <w:t>(надзорных) мероприятий определяется положением о виде контроля).</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наблюдение за соблюдением обязательных требований (мониторинг безопасности);</w:t>
      </w:r>
    </w:p>
    <w:p w:rsidR="00F6396A" w:rsidRPr="00F07F47" w:rsidRDefault="00F6396A" w:rsidP="00F07F47">
      <w:pPr>
        <w:pStyle w:val="ConsPlusNormal"/>
        <w:spacing w:before="220" w:line="276" w:lineRule="auto"/>
        <w:ind w:firstLine="567"/>
        <w:contextualSpacing/>
        <w:jc w:val="both"/>
        <w:rPr>
          <w:rFonts w:ascii="Times New Roman" w:hAnsi="Times New Roman" w:cs="Times New Roman"/>
          <w:sz w:val="26"/>
          <w:szCs w:val="26"/>
        </w:rPr>
      </w:pPr>
      <w:r w:rsidRPr="00F07F47">
        <w:rPr>
          <w:rFonts w:ascii="Times New Roman" w:hAnsi="Times New Roman" w:cs="Times New Roman"/>
          <w:sz w:val="26"/>
          <w:szCs w:val="26"/>
        </w:rPr>
        <w:t>- выездное обследование.</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 xml:space="preserve">26.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Плановые контрольные (надзорные) мероприятия при осуществлении муниципального контроля не проводятся.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27. Плановые контрольные (надзорные) мероприятия осуществляются в соответствии с ежегодными планами проведения плановых контрольных (надзорных) мероприятий.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План проведения плановых контрольных (надзорных) мероприятий разрабатываются в соответствии с </w:t>
      </w:r>
      <w:hyperlink r:id="rId15" w:history="1">
        <w:r w:rsidRPr="00F07F47">
          <w:rPr>
            <w:rFonts w:ascii="Times New Roman" w:hAnsi="Times New Roman"/>
            <w:sz w:val="26"/>
            <w:szCs w:val="26"/>
          </w:rPr>
          <w:t>Правилами</w:t>
        </w:r>
      </w:hyperlink>
      <w:r w:rsidRPr="00F07F47">
        <w:rPr>
          <w:rFonts w:ascii="Times New Roman" w:hAnsi="Times New Roman"/>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28. Проведение плановых контрольных (надзорных) мероприятий в зависимости от присвоенной категории риска осуществляется со следующей периодичностью (в соответствии со статьей 25 Федерального закона от 31.07.2020 № 248, по каждой категории риска):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для категории высокого риска не менее одного контрольного (надзорного) мероприятия в четыре года и не более одного контрольного (надзорного) мероприятия в два года;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для категории среднего риска – одна выездная проверка в три года.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29. 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30. Внеплановые контрольные (надзорные) мероприятия проводятся при наличии оснований, предусмотренных </w:t>
      </w:r>
      <w:hyperlink r:id="rId16" w:history="1">
        <w:r w:rsidRPr="00F07F47">
          <w:rPr>
            <w:rFonts w:ascii="Times New Roman" w:hAnsi="Times New Roman"/>
            <w:sz w:val="26"/>
            <w:szCs w:val="26"/>
          </w:rPr>
          <w:t>пунктами 1</w:t>
        </w:r>
      </w:hyperlink>
      <w:r w:rsidRPr="00F07F47">
        <w:rPr>
          <w:rFonts w:ascii="Times New Roman" w:hAnsi="Times New Roman"/>
          <w:sz w:val="26"/>
          <w:szCs w:val="26"/>
        </w:rPr>
        <w:t xml:space="preserve">, </w:t>
      </w:r>
      <w:hyperlink r:id="rId17" w:history="1">
        <w:r w:rsidRPr="00F07F47">
          <w:rPr>
            <w:rFonts w:ascii="Times New Roman" w:hAnsi="Times New Roman"/>
            <w:sz w:val="26"/>
            <w:szCs w:val="26"/>
          </w:rPr>
          <w:t>3</w:t>
        </w:r>
      </w:hyperlink>
      <w:r w:rsidRPr="00F07F47">
        <w:rPr>
          <w:rFonts w:ascii="Times New Roman" w:hAnsi="Times New Roman"/>
          <w:sz w:val="26"/>
          <w:szCs w:val="26"/>
        </w:rPr>
        <w:t xml:space="preserve">, </w:t>
      </w:r>
      <w:hyperlink r:id="rId18" w:history="1">
        <w:r w:rsidRPr="00F07F47">
          <w:rPr>
            <w:rFonts w:ascii="Times New Roman" w:hAnsi="Times New Roman"/>
            <w:sz w:val="26"/>
            <w:szCs w:val="26"/>
          </w:rPr>
          <w:t>4</w:t>
        </w:r>
      </w:hyperlink>
      <w:r w:rsidRPr="00F07F47">
        <w:rPr>
          <w:rFonts w:ascii="Times New Roman" w:hAnsi="Times New Roman"/>
          <w:sz w:val="26"/>
          <w:szCs w:val="26"/>
        </w:rPr>
        <w:t xml:space="preserve">, </w:t>
      </w:r>
      <w:hyperlink r:id="rId19" w:history="1">
        <w:r w:rsidRPr="00F07F47">
          <w:rPr>
            <w:rFonts w:ascii="Times New Roman" w:hAnsi="Times New Roman"/>
            <w:sz w:val="26"/>
            <w:szCs w:val="26"/>
          </w:rPr>
          <w:t>5 части 1 статьи 57</w:t>
        </w:r>
      </w:hyperlink>
      <w:r w:rsidRPr="00F07F47">
        <w:rPr>
          <w:rFonts w:ascii="Times New Roman" w:hAnsi="Times New Roman"/>
          <w:sz w:val="26"/>
          <w:szCs w:val="26"/>
        </w:rPr>
        <w:t>Федерального закона от 31.07.2020 № 248.</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При проведении внепланового контрольного (надзорного) мероприятия</w:t>
      </w:r>
      <w:r w:rsidR="00F07F47" w:rsidRPr="00F07F47">
        <w:rPr>
          <w:rFonts w:ascii="Times New Roman" w:hAnsi="Times New Roman"/>
          <w:sz w:val="26"/>
          <w:szCs w:val="26"/>
        </w:rPr>
        <w:t xml:space="preserve"> </w:t>
      </w:r>
      <w:r w:rsidRPr="00F07F47">
        <w:rPr>
          <w:rFonts w:ascii="Times New Roman" w:hAnsi="Times New Roman"/>
          <w:sz w:val="26"/>
          <w:szCs w:val="26"/>
        </w:rPr>
        <w:t>может проводится: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1) контрольная закупка;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2) мониторинговая закупка;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3) выборочный контроль;</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 инспекционный визит;</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5) рейдовый осмотр;</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lastRenderedPageBreak/>
        <w:t>6) документарная проверка;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7) выездная проверка.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F6396A" w:rsidRPr="00F07F47" w:rsidRDefault="00F6396A" w:rsidP="00F07F47">
      <w:pPr>
        <w:ind w:firstLine="567"/>
        <w:contextualSpacing/>
        <w:jc w:val="both"/>
        <w:rPr>
          <w:rFonts w:ascii="Times New Roman" w:hAnsi="Times New Roman"/>
          <w:sz w:val="26"/>
          <w:szCs w:val="26"/>
        </w:rPr>
      </w:pPr>
    </w:p>
    <w:p w:rsidR="00F6396A" w:rsidRPr="00F07F47" w:rsidRDefault="00F6396A" w:rsidP="00F07F47">
      <w:pPr>
        <w:ind w:firstLine="567"/>
        <w:contextualSpacing/>
        <w:jc w:val="center"/>
        <w:rPr>
          <w:rFonts w:ascii="Times New Roman" w:hAnsi="Times New Roman"/>
          <w:b/>
          <w:sz w:val="26"/>
          <w:szCs w:val="26"/>
        </w:rPr>
      </w:pPr>
      <w:r w:rsidRPr="00F07F47">
        <w:rPr>
          <w:rFonts w:ascii="Times New Roman" w:hAnsi="Times New Roman"/>
          <w:b/>
          <w:sz w:val="26"/>
          <w:szCs w:val="26"/>
        </w:rPr>
        <w:t>Контрольные (надзорные) мероприятия</w:t>
      </w:r>
    </w:p>
    <w:p w:rsidR="00F6396A" w:rsidRPr="00F07F47" w:rsidRDefault="00F6396A" w:rsidP="00F07F47">
      <w:pPr>
        <w:ind w:firstLine="567"/>
        <w:contextualSpacing/>
        <w:jc w:val="center"/>
        <w:rPr>
          <w:rFonts w:ascii="Times New Roman" w:hAnsi="Times New Roman"/>
          <w:b/>
          <w:sz w:val="26"/>
          <w:szCs w:val="26"/>
        </w:rPr>
      </w:pP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bCs/>
          <w:sz w:val="26"/>
          <w:szCs w:val="26"/>
        </w:rPr>
        <w:t>31.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bCs/>
          <w:sz w:val="26"/>
          <w:szCs w:val="26"/>
        </w:rPr>
        <w:t>В ходе инспекционного визита могут совершаться следующие контрольные (надзорные) действия:</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bCs/>
          <w:sz w:val="26"/>
          <w:szCs w:val="26"/>
        </w:rPr>
        <w:t>осмотр;</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bCs/>
          <w:sz w:val="26"/>
          <w:szCs w:val="26"/>
        </w:rPr>
        <w:t>опрос;</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bCs/>
          <w:sz w:val="26"/>
          <w:szCs w:val="26"/>
        </w:rPr>
        <w:t>получение письменных объяснений;</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sz w:val="26"/>
          <w:szCs w:val="26"/>
        </w:rPr>
        <w:t>инструментальное обследование.</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bCs/>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bCs/>
          <w:sz w:val="26"/>
          <w:szCs w:val="26"/>
        </w:rPr>
        <w:t>Инспекционный визит проводится без предварительного уведомления контролируемого лица.</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6396A" w:rsidRPr="00F07F47" w:rsidRDefault="00F6396A" w:rsidP="00F07F47">
      <w:pPr>
        <w:autoSpaceDE w:val="0"/>
        <w:autoSpaceDN w:val="0"/>
        <w:adjustRightInd w:val="0"/>
        <w:spacing w:after="0"/>
        <w:ind w:firstLine="567"/>
        <w:jc w:val="both"/>
        <w:rPr>
          <w:rFonts w:ascii="Times New Roman" w:hAnsi="Times New Roman"/>
          <w:bCs/>
          <w:sz w:val="26"/>
          <w:szCs w:val="26"/>
        </w:rPr>
      </w:pPr>
      <w:r w:rsidRPr="00F07F47">
        <w:rPr>
          <w:rFonts w:ascii="Times New Roman" w:hAnsi="Times New Roman"/>
          <w:sz w:val="26"/>
          <w:szCs w:val="26"/>
        </w:rPr>
        <w:t>32.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В ходе рейдового осмотра могут совершаться следующие контрольные (надзорные) действия:</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осмотр;</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опрос;</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получение письменных объяснений;</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 xml:space="preserve">истребование документов; </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инструментальное обследование.</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Срок взаимодействия с одним контролируемым лицом в период проведения рейдового осмотра не может превышать один рабочий день.</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33. В ходе документарной проверки рассматриваются документы контролируемых лиц, имеющиеся в распоряжении</w:t>
      </w:r>
      <w:r w:rsidRPr="00F07F47">
        <w:rPr>
          <w:rFonts w:ascii="Times New Roman" w:hAnsi="Times New Roman"/>
          <w:bCs/>
          <w:sz w:val="26"/>
          <w:szCs w:val="26"/>
        </w:rPr>
        <w:t xml:space="preserve"> местной администрации</w:t>
      </w:r>
      <w:r w:rsidRPr="00F07F47">
        <w:rPr>
          <w:rFonts w:ascii="Times New Roman" w:hAnsi="Times New Roman"/>
          <w:sz w:val="26"/>
          <w:szCs w:val="26"/>
        </w:rPr>
        <w:t xml:space="preserve">, результаты предыдущих контрольных (надзорных) мероприятий, материалы рассмотрения дел об административных правонарушениях и иные документы о </w:t>
      </w:r>
      <w:r w:rsidRPr="00F07F47">
        <w:rPr>
          <w:rFonts w:ascii="Times New Roman" w:hAnsi="Times New Roman"/>
          <w:sz w:val="26"/>
          <w:szCs w:val="26"/>
        </w:rPr>
        <w:lastRenderedPageBreak/>
        <w:t>результатах осуществления в отношении этого контролируемого лица муниципального контроля.</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В ходе документарной проверки могут совершаться следующие контрольные (надзорные) действия:</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получение письменных объяснений;</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истребование документов.</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F07F47">
        <w:rPr>
          <w:rFonts w:ascii="Times New Roman" w:hAnsi="Times New Roman"/>
          <w:bCs/>
          <w:sz w:val="26"/>
          <w:szCs w:val="26"/>
        </w:rPr>
        <w:t>местной администрацией</w:t>
      </w:r>
      <w:r w:rsidRPr="00F07F47">
        <w:rPr>
          <w:rFonts w:ascii="Times New Roman" w:hAnsi="Times New Roman"/>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F07F47">
        <w:rPr>
          <w:rFonts w:ascii="Times New Roman" w:hAnsi="Times New Roman"/>
          <w:bCs/>
          <w:sz w:val="26"/>
          <w:szCs w:val="26"/>
        </w:rPr>
        <w:t>местную администрацию</w:t>
      </w:r>
      <w:r w:rsidRPr="00F07F47">
        <w:rPr>
          <w:rFonts w:ascii="Times New Roman" w:hAnsi="Times New Roman"/>
          <w:sz w:val="26"/>
          <w:szCs w:val="26"/>
        </w:rPr>
        <w:t xml:space="preserve">, а также период с момента направления контролируемому лицу информации </w:t>
      </w:r>
      <w:r w:rsidRPr="00F07F47">
        <w:rPr>
          <w:rFonts w:ascii="Times New Roman" w:hAnsi="Times New Roman"/>
          <w:bCs/>
          <w:sz w:val="26"/>
          <w:szCs w:val="26"/>
        </w:rPr>
        <w:t>местной администрации</w:t>
      </w:r>
      <w:r w:rsidRPr="00F07F47">
        <w:rPr>
          <w:rFonts w:ascii="Times New Roman" w:hAnsi="Times New Roman"/>
          <w:sz w:val="26"/>
          <w:szCs w:val="26"/>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Pr="00F07F47">
        <w:rPr>
          <w:rFonts w:ascii="Times New Roman" w:hAnsi="Times New Roman"/>
          <w:bCs/>
          <w:sz w:val="26"/>
          <w:szCs w:val="26"/>
        </w:rPr>
        <w:t>местной администрации</w:t>
      </w:r>
      <w:r w:rsidRPr="00F07F47">
        <w:rPr>
          <w:rFonts w:ascii="Times New Roman" w:hAnsi="Times New Roman"/>
          <w:sz w:val="26"/>
          <w:szCs w:val="2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F07F47">
        <w:rPr>
          <w:rFonts w:ascii="Times New Roman" w:hAnsi="Times New Roman"/>
          <w:bCs/>
          <w:sz w:val="26"/>
          <w:szCs w:val="26"/>
        </w:rPr>
        <w:t>местную администрацию</w:t>
      </w:r>
      <w:r w:rsidRPr="00F07F47">
        <w:rPr>
          <w:rFonts w:ascii="Times New Roman" w:hAnsi="Times New Roman"/>
          <w:sz w:val="26"/>
          <w:szCs w:val="26"/>
        </w:rPr>
        <w:t>.</w:t>
      </w:r>
    </w:p>
    <w:p w:rsidR="00F6396A" w:rsidRPr="00F07F47" w:rsidRDefault="00F6396A" w:rsidP="00F07F47">
      <w:pPr>
        <w:spacing w:after="0"/>
        <w:ind w:firstLine="567"/>
        <w:jc w:val="both"/>
        <w:rPr>
          <w:rFonts w:ascii="Times New Roman" w:hAnsi="Times New Roman"/>
          <w:sz w:val="26"/>
          <w:szCs w:val="26"/>
        </w:rPr>
      </w:pPr>
      <w:r w:rsidRPr="00F07F47">
        <w:rPr>
          <w:rFonts w:ascii="Times New Roman" w:hAnsi="Times New Roman"/>
          <w:sz w:val="26"/>
          <w:szCs w:val="26"/>
        </w:rPr>
        <w:t>34.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В ходе выездной проверки могут совершаться следующие контрольные (надзорные) действия:</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осмотр;</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досмотр;</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опрос;</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получение письменных объяснений;</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истребование документов;</w:t>
      </w:r>
    </w:p>
    <w:p w:rsidR="00F6396A" w:rsidRPr="00F07F47" w:rsidRDefault="00F6396A" w:rsidP="00F07F47">
      <w:pPr>
        <w:widowControl w:val="0"/>
        <w:pBdr>
          <w:top w:val="nil"/>
          <w:left w:val="nil"/>
          <w:bottom w:val="nil"/>
          <w:right w:val="nil"/>
          <w:between w:val="nil"/>
        </w:pBdr>
        <w:spacing w:after="0"/>
        <w:ind w:firstLine="567"/>
        <w:jc w:val="both"/>
        <w:rPr>
          <w:rFonts w:ascii="Times New Roman" w:hAnsi="Times New Roman"/>
          <w:color w:val="000000" w:themeColor="text1"/>
          <w:sz w:val="26"/>
          <w:szCs w:val="26"/>
        </w:rPr>
      </w:pPr>
      <w:r w:rsidRPr="00F07F47">
        <w:rPr>
          <w:rFonts w:ascii="Times New Roman" w:hAnsi="Times New Roman"/>
          <w:color w:val="000000" w:themeColor="text1"/>
          <w:sz w:val="26"/>
          <w:szCs w:val="26"/>
        </w:rPr>
        <w:t>отбор проб (образцов);</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инструментальное обследование;</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экспертиза.</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r w:rsidRPr="00F07F47">
        <w:rPr>
          <w:rFonts w:ascii="Times New Roman" w:hAnsi="Times New Roman"/>
          <w:sz w:val="26"/>
          <w:szCs w:val="26"/>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0" w:history="1">
        <w:r w:rsidRPr="00F07F47">
          <w:rPr>
            <w:rFonts w:ascii="Times New Roman" w:hAnsi="Times New Roman"/>
            <w:color w:val="000000" w:themeColor="text1"/>
            <w:sz w:val="26"/>
            <w:szCs w:val="26"/>
          </w:rPr>
          <w:t>пункт 6 части 1 статьи 57</w:t>
        </w:r>
      </w:hyperlink>
      <w:r w:rsidRPr="00F07F47">
        <w:rPr>
          <w:rFonts w:ascii="Times New Roman" w:hAnsi="Times New Roman"/>
          <w:sz w:val="26"/>
          <w:szCs w:val="26"/>
        </w:rPr>
        <w:t xml:space="preserve">Федерального закона от 31.07.2020 № 248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lastRenderedPageBreak/>
        <w:t>(сроки проведения выездной проверки устанавливаются в пределах сроков, установленных ч. 7 ст. 73 Федерального закона от 31.07.2020 № 248).</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35.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местной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Главы поселения, включая задания, содержащиеся в планах работы контрольного (надзорного) органа в течение установленного в нем срока.</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местной администрацией. </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Главе поселения для принятия решений в соответствии с положениями Федерального закона от 31.07.2020 № 248.</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36.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 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37.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w:t>
      </w: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 xml:space="preserve">38.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 представить в местную </w:t>
      </w:r>
      <w:r w:rsidRPr="00F07F47">
        <w:rPr>
          <w:rFonts w:ascii="Times New Roman" w:hAnsi="Times New Roman"/>
          <w:sz w:val="26"/>
          <w:szCs w:val="26"/>
        </w:rPr>
        <w:lastRenderedPageBreak/>
        <w:t>администрацию информацию о невозможности присутствия при проведении контрольного (надзорного) мероприятия являются:</w:t>
      </w: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1) нахождение на стационарном лечении в медицинском учреждении;</w:t>
      </w: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2) нахождение за пределами Российской Федерации;</w:t>
      </w: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3) административный арест;</w:t>
      </w: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Информация лица должна содержать:</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а) описание обстоятельств непреодолимой силы и их продолжительность;</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При предоставлении указанной информации проведение контрольного (надзорного) мероприятия переносится местной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39.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1) сведений, отнесенных законодательством Российской Федерации к государственной тайне;</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2) объектов, территорий, которые законодательством Российской Федерации отнесены к режимным и особо важным объектам.</w:t>
      </w:r>
    </w:p>
    <w:p w:rsidR="00F6396A" w:rsidRPr="00F07F47" w:rsidRDefault="00F6396A" w:rsidP="00F07F47">
      <w:pPr>
        <w:pStyle w:val="a4"/>
        <w:spacing w:line="276" w:lineRule="auto"/>
        <w:ind w:firstLine="567"/>
        <w:contextualSpacing/>
        <w:jc w:val="both"/>
        <w:rPr>
          <w:rFonts w:ascii="Times New Roman" w:hAnsi="Times New Roman"/>
          <w:sz w:val="26"/>
          <w:szCs w:val="26"/>
        </w:rPr>
      </w:pPr>
      <w:r w:rsidRPr="00F07F47">
        <w:rPr>
          <w:rFonts w:ascii="Times New Roman" w:hAnsi="Times New Roman"/>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40. Результаты контрольного (надзорного) мероприятия оформляются в порядке, установленном Федеральным законом от 31.07.2020 № 248.</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 xml:space="preserve">41. </w:t>
      </w:r>
      <w:r w:rsidRPr="00F07F47">
        <w:rPr>
          <w:rFonts w:ascii="Times New Roman" w:eastAsia="Calibri" w:hAnsi="Times New Roman"/>
          <w:sz w:val="26"/>
          <w:szCs w:val="26"/>
        </w:rPr>
        <w:t xml:space="preserve">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w:t>
      </w:r>
      <w:r w:rsidRPr="00F07F47">
        <w:rPr>
          <w:rFonts w:ascii="Times New Roman" w:eastAsia="Calibri" w:hAnsi="Times New Roman"/>
          <w:sz w:val="26"/>
          <w:szCs w:val="26"/>
        </w:rPr>
        <w:lastRenderedPageBreak/>
        <w:t>устанавливающих, сроки исполнения предписания, по форме утвержденной муниципальным правовым актом.</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42. В случае поступления в местную администрацию возражений, указанных в</w:t>
      </w:r>
      <w:r w:rsidR="00111243">
        <w:rPr>
          <w:rFonts w:ascii="Times New Roman" w:hAnsi="Times New Roman"/>
          <w:sz w:val="26"/>
          <w:szCs w:val="26"/>
        </w:rPr>
        <w:t xml:space="preserve"> </w:t>
      </w:r>
      <w:hyperlink r:id="rId21" w:history="1">
        <w:r w:rsidRPr="00F07F47">
          <w:rPr>
            <w:rFonts w:ascii="Times New Roman" w:hAnsi="Times New Roman"/>
            <w:color w:val="000000" w:themeColor="text1"/>
            <w:sz w:val="26"/>
            <w:szCs w:val="26"/>
          </w:rPr>
          <w:t>части 1</w:t>
        </w:r>
      </w:hyperlink>
      <w:r w:rsidRPr="00F07F47">
        <w:rPr>
          <w:rFonts w:ascii="Times New Roman" w:hAnsi="Times New Roman"/>
          <w:sz w:val="26"/>
          <w:szCs w:val="26"/>
        </w:rPr>
        <w:t xml:space="preserve"> статьи 89 Федерального закона от 31.07.2020 № 248, местная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местную администрацию либо путем использования видео-конференц-связи.</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43. Местная администрация осуществляет контроль за исполнением предписаний, иных принятых решений в рамках муниципального контроля.</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Исполнение решений местной администрации в рамках осуществления муниципального контроля осуществляется в порядке, установленном Федеральным законом от 31.07.2020 № 248.</w:t>
      </w:r>
    </w:p>
    <w:p w:rsidR="00F6396A" w:rsidRPr="00F07F47" w:rsidRDefault="00F6396A" w:rsidP="00F07F47">
      <w:pPr>
        <w:ind w:firstLine="567"/>
        <w:contextualSpacing/>
        <w:jc w:val="both"/>
        <w:rPr>
          <w:rFonts w:ascii="Times New Roman" w:hAnsi="Times New Roman"/>
          <w:sz w:val="26"/>
          <w:szCs w:val="26"/>
        </w:rPr>
      </w:pPr>
    </w:p>
    <w:p w:rsidR="00F6396A" w:rsidRPr="00F07F47" w:rsidRDefault="00F6396A" w:rsidP="00F07F47">
      <w:pPr>
        <w:autoSpaceDE w:val="0"/>
        <w:autoSpaceDN w:val="0"/>
        <w:adjustRightInd w:val="0"/>
        <w:spacing w:after="0"/>
        <w:ind w:firstLine="567"/>
        <w:jc w:val="center"/>
        <w:outlineLvl w:val="0"/>
        <w:rPr>
          <w:rFonts w:ascii="Times New Roman" w:hAnsi="Times New Roman"/>
          <w:b/>
          <w:bCs/>
          <w:sz w:val="26"/>
          <w:szCs w:val="26"/>
        </w:rPr>
      </w:pPr>
      <w:r w:rsidRPr="00F07F47">
        <w:rPr>
          <w:rFonts w:ascii="Times New Roman" w:hAnsi="Times New Roman"/>
          <w:b/>
          <w:bCs/>
          <w:sz w:val="26"/>
          <w:szCs w:val="26"/>
        </w:rPr>
        <w:t>Оценка результативности и эффективности деятельности местной администрации при осуществлении муниципального контроля</w:t>
      </w:r>
    </w:p>
    <w:p w:rsidR="00F6396A" w:rsidRPr="00F07F47" w:rsidRDefault="00F6396A" w:rsidP="00F07F47">
      <w:pPr>
        <w:autoSpaceDE w:val="0"/>
        <w:autoSpaceDN w:val="0"/>
        <w:adjustRightInd w:val="0"/>
        <w:spacing w:after="0"/>
        <w:ind w:firstLine="567"/>
        <w:jc w:val="both"/>
        <w:rPr>
          <w:rFonts w:ascii="Times New Roman" w:hAnsi="Times New Roman"/>
          <w:sz w:val="26"/>
          <w:szCs w:val="26"/>
        </w:rPr>
      </w:pP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4</w:t>
      </w:r>
      <w:r w:rsidR="00967CAE">
        <w:rPr>
          <w:rFonts w:ascii="Times New Roman" w:hAnsi="Times New Roman"/>
          <w:sz w:val="26"/>
          <w:szCs w:val="26"/>
        </w:rPr>
        <w:t>4</w:t>
      </w:r>
      <w:r w:rsidRPr="00F07F47">
        <w:rPr>
          <w:rFonts w:ascii="Times New Roman" w:hAnsi="Times New Roman"/>
          <w:sz w:val="26"/>
          <w:szCs w:val="26"/>
        </w:rPr>
        <w:t xml:space="preserve">. Оценка результативности и эффективности осуществления муниципального контроля осуществляется на основании статьи 30 Федерального закона от 31.07.2020 № 248. </w:t>
      </w:r>
    </w:p>
    <w:p w:rsidR="00F6396A" w:rsidRPr="00F07F47" w:rsidRDefault="00F6396A" w:rsidP="00F07F47">
      <w:pPr>
        <w:pStyle w:val="a4"/>
        <w:spacing w:line="276" w:lineRule="auto"/>
        <w:ind w:firstLine="567"/>
        <w:jc w:val="both"/>
        <w:rPr>
          <w:rFonts w:ascii="Times New Roman" w:hAnsi="Times New Roman"/>
          <w:sz w:val="26"/>
          <w:szCs w:val="26"/>
        </w:rPr>
      </w:pPr>
      <w:r w:rsidRPr="00F07F47">
        <w:rPr>
          <w:rFonts w:ascii="Times New Roman" w:hAnsi="Times New Roman"/>
          <w:sz w:val="26"/>
          <w:szCs w:val="26"/>
        </w:rPr>
        <w:t>4</w:t>
      </w:r>
      <w:r w:rsidR="00967CAE">
        <w:rPr>
          <w:rFonts w:ascii="Times New Roman" w:hAnsi="Times New Roman"/>
          <w:sz w:val="26"/>
          <w:szCs w:val="26"/>
        </w:rPr>
        <w:t>5</w:t>
      </w:r>
      <w:r w:rsidRPr="00F07F47">
        <w:rPr>
          <w:rFonts w:ascii="Times New Roman" w:hAnsi="Times New Roman"/>
          <w:sz w:val="26"/>
          <w:szCs w:val="26"/>
        </w:rPr>
        <w:t>. Ключевые показатели вида контроля и их целевые значения, индикативные показатели для муниципального контроля утверждаются представительным органом.</w:t>
      </w:r>
    </w:p>
    <w:p w:rsidR="00F6396A" w:rsidRPr="00F07F47" w:rsidRDefault="00F6396A" w:rsidP="00F07F47">
      <w:pPr>
        <w:pStyle w:val="a4"/>
        <w:spacing w:line="276" w:lineRule="auto"/>
        <w:ind w:firstLine="567"/>
        <w:jc w:val="both"/>
        <w:rPr>
          <w:rFonts w:ascii="Times New Roman" w:hAnsi="Times New Roman"/>
          <w:sz w:val="26"/>
          <w:szCs w:val="26"/>
        </w:rPr>
      </w:pPr>
    </w:p>
    <w:p w:rsidR="00111243" w:rsidRDefault="00111243" w:rsidP="00F07F47">
      <w:pPr>
        <w:ind w:firstLine="567"/>
        <w:contextualSpacing/>
        <w:jc w:val="center"/>
        <w:rPr>
          <w:rFonts w:ascii="Times New Roman" w:hAnsi="Times New Roman"/>
          <w:b/>
          <w:sz w:val="26"/>
          <w:szCs w:val="26"/>
        </w:rPr>
      </w:pPr>
    </w:p>
    <w:p w:rsidR="00111243" w:rsidRDefault="00111243" w:rsidP="00F07F47">
      <w:pPr>
        <w:ind w:firstLine="567"/>
        <w:contextualSpacing/>
        <w:jc w:val="center"/>
        <w:rPr>
          <w:rFonts w:ascii="Times New Roman" w:hAnsi="Times New Roman"/>
          <w:b/>
          <w:sz w:val="26"/>
          <w:szCs w:val="26"/>
        </w:rPr>
      </w:pPr>
    </w:p>
    <w:p w:rsidR="00F6396A" w:rsidRPr="00F07F47" w:rsidRDefault="00F6396A" w:rsidP="00F07F47">
      <w:pPr>
        <w:ind w:firstLine="567"/>
        <w:contextualSpacing/>
        <w:jc w:val="center"/>
        <w:rPr>
          <w:rFonts w:ascii="Times New Roman" w:hAnsi="Times New Roman"/>
          <w:b/>
          <w:sz w:val="26"/>
          <w:szCs w:val="26"/>
        </w:rPr>
      </w:pPr>
      <w:r w:rsidRPr="00F07F47">
        <w:rPr>
          <w:rFonts w:ascii="Times New Roman" w:hAnsi="Times New Roman"/>
          <w:b/>
          <w:sz w:val="26"/>
          <w:szCs w:val="26"/>
        </w:rPr>
        <w:t xml:space="preserve">Заключительные положения </w:t>
      </w:r>
    </w:p>
    <w:p w:rsidR="00F6396A" w:rsidRPr="00F07F47" w:rsidRDefault="00F6396A" w:rsidP="00F07F47">
      <w:pPr>
        <w:ind w:firstLine="567"/>
        <w:contextualSpacing/>
        <w:jc w:val="center"/>
        <w:rPr>
          <w:rFonts w:ascii="Times New Roman" w:hAnsi="Times New Roman"/>
          <w:b/>
          <w:sz w:val="26"/>
          <w:szCs w:val="26"/>
        </w:rPr>
      </w:pP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w:t>
      </w:r>
      <w:r w:rsidR="00967CAE">
        <w:rPr>
          <w:rFonts w:ascii="Times New Roman" w:hAnsi="Times New Roman"/>
          <w:sz w:val="26"/>
          <w:szCs w:val="26"/>
        </w:rPr>
        <w:t>6</w:t>
      </w:r>
      <w:r w:rsidRPr="00F07F47">
        <w:rPr>
          <w:rFonts w:ascii="Times New Roman" w:hAnsi="Times New Roman"/>
          <w:sz w:val="26"/>
          <w:szCs w:val="26"/>
        </w:rPr>
        <w:t xml:space="preserve">. Настоящее положение вступает в силу с 1 </w:t>
      </w:r>
      <w:r w:rsidR="00111243">
        <w:rPr>
          <w:rFonts w:ascii="Times New Roman" w:hAnsi="Times New Roman"/>
          <w:sz w:val="26"/>
          <w:szCs w:val="26"/>
        </w:rPr>
        <w:t>январ</w:t>
      </w:r>
      <w:r w:rsidRPr="00F07F47">
        <w:rPr>
          <w:rFonts w:ascii="Times New Roman" w:hAnsi="Times New Roman"/>
          <w:sz w:val="26"/>
          <w:szCs w:val="26"/>
        </w:rPr>
        <w:t>я 202</w:t>
      </w:r>
      <w:r w:rsidR="00111243">
        <w:rPr>
          <w:rFonts w:ascii="Times New Roman" w:hAnsi="Times New Roman"/>
          <w:sz w:val="26"/>
          <w:szCs w:val="26"/>
        </w:rPr>
        <w:t>2</w:t>
      </w:r>
      <w:r w:rsidRPr="00F07F47">
        <w:rPr>
          <w:rFonts w:ascii="Times New Roman" w:hAnsi="Times New Roman"/>
          <w:sz w:val="26"/>
          <w:szCs w:val="26"/>
        </w:rPr>
        <w:t xml:space="preserve"> года </w:t>
      </w:r>
    </w:p>
    <w:p w:rsidR="00F6396A" w:rsidRPr="00F07F47" w:rsidRDefault="00F6396A" w:rsidP="00F07F47">
      <w:pPr>
        <w:ind w:firstLine="567"/>
        <w:contextualSpacing/>
        <w:jc w:val="both"/>
        <w:rPr>
          <w:rFonts w:ascii="Times New Roman" w:hAnsi="Times New Roman"/>
          <w:sz w:val="26"/>
          <w:szCs w:val="26"/>
        </w:rPr>
      </w:pPr>
      <w:r w:rsidRPr="00F07F47">
        <w:rPr>
          <w:rFonts w:ascii="Times New Roman" w:hAnsi="Times New Roman"/>
          <w:sz w:val="26"/>
          <w:szCs w:val="26"/>
        </w:rPr>
        <w:t>4</w:t>
      </w:r>
      <w:r w:rsidR="00967CAE">
        <w:rPr>
          <w:rFonts w:ascii="Times New Roman" w:hAnsi="Times New Roman"/>
          <w:sz w:val="26"/>
          <w:szCs w:val="26"/>
        </w:rPr>
        <w:t>7</w:t>
      </w:r>
      <w:r w:rsidRPr="00F07F47">
        <w:rPr>
          <w:rFonts w:ascii="Times New Roman" w:hAnsi="Times New Roman"/>
          <w:sz w:val="26"/>
          <w:szCs w:val="26"/>
        </w:rPr>
        <w:t>. До 31 декабря 2023 года подготовка местной администрацией в ходе осуществления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F6396A" w:rsidRPr="00F07F47" w:rsidRDefault="00F6396A" w:rsidP="00F07F47">
      <w:pPr>
        <w:ind w:firstLine="567"/>
        <w:contextualSpacing/>
        <w:jc w:val="both"/>
        <w:rPr>
          <w:rFonts w:ascii="Times New Roman" w:hAnsi="Times New Roman"/>
          <w:sz w:val="26"/>
          <w:szCs w:val="26"/>
        </w:rPr>
      </w:pPr>
    </w:p>
    <w:p w:rsidR="00F6396A" w:rsidRPr="00F07F47" w:rsidRDefault="00F6396A" w:rsidP="00F07F47">
      <w:pPr>
        <w:jc w:val="right"/>
        <w:rPr>
          <w:rFonts w:ascii="Times New Roman" w:hAnsi="Times New Roman"/>
          <w:sz w:val="26"/>
          <w:szCs w:val="26"/>
        </w:rPr>
      </w:pPr>
    </w:p>
    <w:p w:rsidR="00F6396A" w:rsidRPr="00F07F47" w:rsidRDefault="00F6396A" w:rsidP="00F07F47">
      <w:pPr>
        <w:jc w:val="right"/>
        <w:rPr>
          <w:rFonts w:ascii="Times New Roman" w:hAnsi="Times New Roman"/>
          <w:sz w:val="26"/>
          <w:szCs w:val="26"/>
        </w:rPr>
      </w:pPr>
      <w:r w:rsidRPr="00F07F47">
        <w:rPr>
          <w:rFonts w:ascii="Times New Roman" w:hAnsi="Times New Roman"/>
          <w:sz w:val="26"/>
          <w:szCs w:val="26"/>
        </w:rPr>
        <w:t xml:space="preserve">Приложение № 1 </w:t>
      </w:r>
    </w:p>
    <w:p w:rsidR="00F56DC5" w:rsidRPr="00F56DC5" w:rsidRDefault="00F56DC5" w:rsidP="00F56DC5">
      <w:pPr>
        <w:pStyle w:val="Default"/>
        <w:ind w:firstLine="567"/>
        <w:jc w:val="right"/>
        <w:outlineLvl w:val="0"/>
        <w:rPr>
          <w:color w:val="auto"/>
          <w:sz w:val="20"/>
          <w:szCs w:val="20"/>
        </w:rPr>
      </w:pPr>
      <w:r w:rsidRPr="00F56DC5">
        <w:rPr>
          <w:color w:val="auto"/>
          <w:sz w:val="20"/>
          <w:szCs w:val="20"/>
        </w:rPr>
        <w:t>к</w:t>
      </w:r>
      <w:r w:rsidR="00F6396A" w:rsidRPr="00F56DC5">
        <w:rPr>
          <w:color w:val="auto"/>
          <w:sz w:val="20"/>
          <w:szCs w:val="20"/>
        </w:rPr>
        <w:t xml:space="preserve">  положению</w:t>
      </w:r>
      <w:r w:rsidRPr="00F56DC5">
        <w:rPr>
          <w:color w:val="auto"/>
          <w:sz w:val="20"/>
          <w:szCs w:val="20"/>
        </w:rPr>
        <w:t xml:space="preserve"> о муниципальном контроле</w:t>
      </w:r>
    </w:p>
    <w:p w:rsidR="00F56DC5" w:rsidRPr="00F56DC5" w:rsidRDefault="00F56DC5" w:rsidP="00F56DC5">
      <w:pPr>
        <w:pStyle w:val="Default"/>
        <w:ind w:firstLine="567"/>
        <w:jc w:val="right"/>
        <w:outlineLvl w:val="0"/>
        <w:rPr>
          <w:bCs/>
          <w:sz w:val="20"/>
          <w:szCs w:val="20"/>
        </w:rPr>
      </w:pPr>
      <w:r w:rsidRPr="00F56DC5">
        <w:rPr>
          <w:color w:val="auto"/>
          <w:sz w:val="20"/>
          <w:szCs w:val="20"/>
        </w:rPr>
        <w:t xml:space="preserve"> в сфере </w:t>
      </w:r>
      <w:r w:rsidRPr="00F56DC5">
        <w:rPr>
          <w:bCs/>
          <w:sz w:val="20"/>
          <w:szCs w:val="20"/>
        </w:rPr>
        <w:t xml:space="preserve"> благоустройства на территории </w:t>
      </w:r>
    </w:p>
    <w:p w:rsidR="00F56DC5" w:rsidRPr="00F56DC5" w:rsidRDefault="00F56DC5" w:rsidP="00F56DC5">
      <w:pPr>
        <w:pStyle w:val="Default"/>
        <w:ind w:firstLine="567"/>
        <w:jc w:val="right"/>
        <w:outlineLvl w:val="0"/>
        <w:rPr>
          <w:bCs/>
          <w:sz w:val="20"/>
          <w:szCs w:val="20"/>
        </w:rPr>
      </w:pPr>
      <w:r w:rsidRPr="00F56DC5">
        <w:rPr>
          <w:bCs/>
          <w:sz w:val="20"/>
          <w:szCs w:val="20"/>
        </w:rPr>
        <w:t xml:space="preserve">муниципального образования </w:t>
      </w:r>
    </w:p>
    <w:p w:rsidR="00F56DC5" w:rsidRPr="00F56DC5" w:rsidRDefault="00F56DC5" w:rsidP="00F56DC5">
      <w:pPr>
        <w:pStyle w:val="Default"/>
        <w:ind w:firstLine="567"/>
        <w:jc w:val="right"/>
        <w:outlineLvl w:val="0"/>
        <w:rPr>
          <w:color w:val="auto"/>
          <w:sz w:val="20"/>
          <w:szCs w:val="20"/>
        </w:rPr>
      </w:pPr>
      <w:r w:rsidRPr="00F56DC5">
        <w:rPr>
          <w:color w:val="auto"/>
          <w:sz w:val="20"/>
          <w:szCs w:val="20"/>
        </w:rPr>
        <w:t>«Парбигское сельское поселение»</w:t>
      </w:r>
    </w:p>
    <w:p w:rsidR="00F56DC5" w:rsidRPr="00F56DC5" w:rsidRDefault="00F56DC5" w:rsidP="00F56DC5">
      <w:pPr>
        <w:pStyle w:val="Default"/>
        <w:ind w:firstLine="567"/>
        <w:jc w:val="right"/>
        <w:outlineLvl w:val="0"/>
        <w:rPr>
          <w:color w:val="auto"/>
          <w:sz w:val="20"/>
          <w:szCs w:val="20"/>
        </w:rPr>
      </w:pPr>
      <w:r w:rsidRPr="00F56DC5">
        <w:rPr>
          <w:color w:val="auto"/>
          <w:sz w:val="20"/>
          <w:szCs w:val="20"/>
        </w:rPr>
        <w:t xml:space="preserve"> Бакчарского района Томской области</w:t>
      </w:r>
    </w:p>
    <w:p w:rsidR="00F6396A" w:rsidRPr="00F56DC5" w:rsidRDefault="00F6396A" w:rsidP="00F56DC5">
      <w:pPr>
        <w:pStyle w:val="Default"/>
        <w:spacing w:line="276" w:lineRule="auto"/>
        <w:ind w:firstLine="567"/>
        <w:jc w:val="right"/>
        <w:outlineLvl w:val="0"/>
        <w:rPr>
          <w:color w:val="auto"/>
          <w:sz w:val="20"/>
          <w:szCs w:val="20"/>
        </w:rPr>
      </w:pPr>
    </w:p>
    <w:p w:rsidR="00F6396A" w:rsidRPr="00F07F47" w:rsidRDefault="00F6396A" w:rsidP="00F07F47">
      <w:pPr>
        <w:spacing w:after="0"/>
        <w:jc w:val="center"/>
        <w:rPr>
          <w:rFonts w:ascii="Times New Roman" w:hAnsi="Times New Roman"/>
          <w:sz w:val="26"/>
          <w:szCs w:val="26"/>
        </w:rPr>
      </w:pPr>
      <w:bookmarkStart w:id="3" w:name="P409"/>
      <w:bookmarkEnd w:id="3"/>
      <w:r w:rsidRPr="00F07F47">
        <w:rPr>
          <w:rFonts w:ascii="Times New Roman" w:hAnsi="Times New Roman"/>
          <w:b/>
          <w:sz w:val="26"/>
          <w:szCs w:val="26"/>
        </w:rPr>
        <w:t>Критерии</w:t>
      </w:r>
    </w:p>
    <w:p w:rsidR="00F6396A" w:rsidRPr="00F07F47" w:rsidRDefault="00F6396A" w:rsidP="00F07F47">
      <w:pPr>
        <w:spacing w:after="0"/>
        <w:jc w:val="center"/>
        <w:rPr>
          <w:rFonts w:ascii="Times New Roman" w:hAnsi="Times New Roman"/>
          <w:sz w:val="26"/>
          <w:szCs w:val="26"/>
        </w:rPr>
      </w:pPr>
      <w:r w:rsidRPr="00F07F47">
        <w:rPr>
          <w:rFonts w:ascii="Times New Roman" w:hAnsi="Times New Roman"/>
          <w:b/>
          <w:sz w:val="26"/>
          <w:szCs w:val="26"/>
        </w:rPr>
        <w:t>отнесения объектов контроля к категории риска</w:t>
      </w:r>
    </w:p>
    <w:p w:rsidR="00F6396A" w:rsidRPr="00F07F47" w:rsidRDefault="00F6396A" w:rsidP="00F07F47">
      <w:pPr>
        <w:ind w:firstLine="567"/>
        <w:contextualSpacing/>
        <w:jc w:val="center"/>
        <w:rPr>
          <w:rFonts w:ascii="Times New Roman" w:hAnsi="Times New Roman"/>
          <w:sz w:val="26"/>
          <w:szCs w:val="26"/>
        </w:rPr>
      </w:pPr>
    </w:p>
    <w:p w:rsidR="00F6396A" w:rsidRPr="00F07F47" w:rsidRDefault="00F6396A" w:rsidP="00F07F47">
      <w:pPr>
        <w:ind w:firstLine="567"/>
        <w:contextualSpacing/>
        <w:jc w:val="both"/>
        <w:rPr>
          <w:rFonts w:ascii="Times New Roman" w:hAnsi="Times New Roman"/>
          <w:iCs/>
          <w:sz w:val="26"/>
          <w:szCs w:val="26"/>
        </w:rPr>
      </w:pPr>
      <w:r w:rsidRPr="00F07F47">
        <w:rPr>
          <w:rFonts w:ascii="Times New Roman" w:hAnsi="Times New Roman"/>
          <w:iCs/>
          <w:sz w:val="26"/>
          <w:szCs w:val="26"/>
        </w:rPr>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высокого, среднего и низкого риска.</w:t>
      </w:r>
    </w:p>
    <w:p w:rsidR="00F6396A" w:rsidRPr="00F07F47" w:rsidRDefault="00F6396A" w:rsidP="00F07F47">
      <w:pPr>
        <w:ind w:firstLine="567"/>
        <w:contextualSpacing/>
        <w:jc w:val="both"/>
        <w:rPr>
          <w:rFonts w:ascii="Times New Roman" w:hAnsi="Times New Roman"/>
          <w:iCs/>
          <w:sz w:val="26"/>
          <w:szCs w:val="26"/>
        </w:rPr>
      </w:pPr>
      <w:bookmarkStart w:id="4" w:name="P415"/>
      <w:bookmarkEnd w:id="4"/>
      <w:r w:rsidRPr="00F07F47">
        <w:rPr>
          <w:rFonts w:ascii="Times New Roman" w:hAnsi="Times New Roman"/>
          <w:iCs/>
          <w:sz w:val="26"/>
          <w:szCs w:val="26"/>
        </w:rPr>
        <w:t>2. К категории высокого риска относятся:</w:t>
      </w:r>
    </w:p>
    <w:p w:rsidR="00F6396A" w:rsidRPr="00F07F47" w:rsidRDefault="00F6396A" w:rsidP="00F07F47">
      <w:pPr>
        <w:ind w:firstLine="567"/>
        <w:contextualSpacing/>
        <w:jc w:val="both"/>
        <w:rPr>
          <w:rFonts w:ascii="Times New Roman" w:hAnsi="Times New Roman"/>
          <w:iCs/>
          <w:sz w:val="26"/>
          <w:szCs w:val="26"/>
        </w:rPr>
      </w:pPr>
      <w:r w:rsidRPr="00F07F47">
        <w:rPr>
          <w:rFonts w:ascii="Times New Roman" w:hAnsi="Times New Roman"/>
          <w:iCs/>
          <w:sz w:val="26"/>
          <w:szCs w:val="26"/>
        </w:rPr>
        <w:t>Действие или бездействие юридических лиц, индивидуальных предпринимателей или граждан, повлекшие загрязнение, захламление территории земель поселения на площади более 500 м</w:t>
      </w:r>
      <w:r w:rsidRPr="00F07F47">
        <w:rPr>
          <w:rFonts w:ascii="Times New Roman" w:hAnsi="Times New Roman"/>
          <w:iCs/>
          <w:sz w:val="26"/>
          <w:szCs w:val="26"/>
          <w:vertAlign w:val="superscript"/>
        </w:rPr>
        <w:t>2</w:t>
      </w:r>
      <w:r w:rsidRPr="00F07F47">
        <w:rPr>
          <w:rFonts w:ascii="Times New Roman" w:hAnsi="Times New Roman"/>
          <w:iCs/>
          <w:sz w:val="26"/>
          <w:szCs w:val="26"/>
        </w:rPr>
        <w:t>, строительными, бытовыми, производственными, остатками лесопереработки, ломом черного металла и др. видами производственных или бытовых отходов и не вывозом (не утилизацией) более двух недель;</w:t>
      </w:r>
    </w:p>
    <w:p w:rsidR="00F6396A" w:rsidRPr="00F07F47" w:rsidRDefault="00F6396A" w:rsidP="00F07F47">
      <w:pPr>
        <w:ind w:firstLine="567"/>
        <w:contextualSpacing/>
        <w:jc w:val="both"/>
        <w:rPr>
          <w:rFonts w:ascii="Times New Roman" w:hAnsi="Times New Roman"/>
          <w:iCs/>
          <w:sz w:val="26"/>
          <w:szCs w:val="26"/>
        </w:rPr>
      </w:pPr>
      <w:r w:rsidRPr="00F07F47">
        <w:rPr>
          <w:rFonts w:ascii="Times New Roman" w:hAnsi="Times New Roman"/>
          <w:iCs/>
          <w:sz w:val="26"/>
          <w:szCs w:val="26"/>
        </w:rPr>
        <w:t xml:space="preserve">производственные объекты, характеризующиеся </w:t>
      </w:r>
      <w:r w:rsidRPr="00F07F47">
        <w:rPr>
          <w:rFonts w:ascii="Times New Roman" w:hAnsi="Times New Roman"/>
          <w:iCs/>
          <w:sz w:val="26"/>
          <w:szCs w:val="26"/>
          <w:lang w:val="en-US"/>
        </w:rPr>
        <w:t>I</w:t>
      </w:r>
      <w:r w:rsidRPr="00F07F47">
        <w:rPr>
          <w:rFonts w:ascii="Times New Roman" w:hAnsi="Times New Roman"/>
          <w:iCs/>
          <w:sz w:val="26"/>
          <w:szCs w:val="26"/>
        </w:rPr>
        <w:t>и</w:t>
      </w:r>
      <w:r w:rsidRPr="00F07F47">
        <w:rPr>
          <w:rFonts w:ascii="Times New Roman" w:hAnsi="Times New Roman"/>
          <w:iCs/>
          <w:sz w:val="26"/>
          <w:szCs w:val="26"/>
          <w:lang w:val="en-US"/>
        </w:rPr>
        <w:t>II</w:t>
      </w:r>
      <w:r w:rsidRPr="00F07F47">
        <w:rPr>
          <w:rFonts w:ascii="Times New Roman" w:hAnsi="Times New Roman"/>
          <w:iCs/>
          <w:sz w:val="26"/>
          <w:szCs w:val="26"/>
        </w:rPr>
        <w:t xml:space="preserve">класс производственной опасности. </w:t>
      </w:r>
    </w:p>
    <w:p w:rsidR="00F6396A" w:rsidRPr="00F07F47" w:rsidRDefault="00F6396A" w:rsidP="00F07F47">
      <w:pPr>
        <w:ind w:firstLine="567"/>
        <w:contextualSpacing/>
        <w:jc w:val="both"/>
        <w:rPr>
          <w:rFonts w:ascii="Times New Roman" w:hAnsi="Times New Roman"/>
          <w:iCs/>
          <w:sz w:val="26"/>
          <w:szCs w:val="26"/>
        </w:rPr>
      </w:pPr>
      <w:bookmarkStart w:id="5" w:name="P420"/>
      <w:bookmarkEnd w:id="5"/>
      <w:r w:rsidRPr="00F07F47">
        <w:rPr>
          <w:rFonts w:ascii="Times New Roman" w:hAnsi="Times New Roman"/>
          <w:iCs/>
          <w:sz w:val="26"/>
          <w:szCs w:val="26"/>
        </w:rPr>
        <w:t>3. К категории среднего риска относятся:</w:t>
      </w:r>
    </w:p>
    <w:p w:rsidR="00F6396A" w:rsidRPr="00F07F47" w:rsidRDefault="00F6396A" w:rsidP="00F07F47">
      <w:pPr>
        <w:ind w:firstLine="567"/>
        <w:contextualSpacing/>
        <w:jc w:val="both"/>
        <w:rPr>
          <w:rFonts w:ascii="Times New Roman" w:hAnsi="Times New Roman"/>
          <w:iCs/>
          <w:sz w:val="26"/>
          <w:szCs w:val="26"/>
        </w:rPr>
      </w:pPr>
      <w:bookmarkStart w:id="6" w:name="P424"/>
      <w:bookmarkEnd w:id="6"/>
      <w:r w:rsidRPr="00F07F47">
        <w:rPr>
          <w:rFonts w:ascii="Times New Roman" w:hAnsi="Times New Roman"/>
          <w:iCs/>
          <w:sz w:val="26"/>
          <w:szCs w:val="26"/>
        </w:rPr>
        <w:t>Действие или бездействие юридических лиц, индивидуальных предпринимателей или граждан, повлекшие загрязнение, захламление территории земель поселения на площади более 100 м</w:t>
      </w:r>
      <w:r w:rsidRPr="00F07F47">
        <w:rPr>
          <w:rFonts w:ascii="Times New Roman" w:hAnsi="Times New Roman"/>
          <w:iCs/>
          <w:sz w:val="26"/>
          <w:szCs w:val="26"/>
          <w:vertAlign w:val="superscript"/>
        </w:rPr>
        <w:t>2</w:t>
      </w:r>
      <w:r w:rsidRPr="00F07F47">
        <w:rPr>
          <w:rFonts w:ascii="Times New Roman" w:hAnsi="Times New Roman"/>
          <w:iCs/>
          <w:sz w:val="26"/>
          <w:szCs w:val="26"/>
        </w:rPr>
        <w:t>, но менее 500 м</w:t>
      </w:r>
      <w:r w:rsidRPr="00F07F47">
        <w:rPr>
          <w:rFonts w:ascii="Times New Roman" w:hAnsi="Times New Roman"/>
          <w:iCs/>
          <w:sz w:val="26"/>
          <w:szCs w:val="26"/>
          <w:vertAlign w:val="superscript"/>
        </w:rPr>
        <w:t>2</w:t>
      </w:r>
      <w:r w:rsidRPr="00F07F47">
        <w:rPr>
          <w:rFonts w:ascii="Times New Roman" w:hAnsi="Times New Roman"/>
          <w:iCs/>
          <w:sz w:val="26"/>
          <w:szCs w:val="26"/>
        </w:rPr>
        <w:t>, строительными, бытовыми, производственными, остатками лесопереработки, ломом черного металла и др. видами производственных или бытовых отходов и не вывозом (не утилизацией) менее двух недель;</w:t>
      </w:r>
    </w:p>
    <w:p w:rsidR="00F6396A" w:rsidRPr="00F07F47" w:rsidRDefault="00F6396A" w:rsidP="00F07F47">
      <w:pPr>
        <w:ind w:firstLine="567"/>
        <w:contextualSpacing/>
        <w:jc w:val="both"/>
        <w:rPr>
          <w:rFonts w:ascii="Times New Roman" w:hAnsi="Times New Roman"/>
          <w:iCs/>
          <w:sz w:val="26"/>
          <w:szCs w:val="26"/>
        </w:rPr>
      </w:pPr>
      <w:r w:rsidRPr="00F07F47">
        <w:rPr>
          <w:rFonts w:ascii="Times New Roman" w:hAnsi="Times New Roman"/>
          <w:iCs/>
          <w:sz w:val="26"/>
          <w:szCs w:val="26"/>
        </w:rPr>
        <w:t xml:space="preserve">производственные объекты, характеризующиеся </w:t>
      </w:r>
      <w:r w:rsidRPr="00F07F47">
        <w:rPr>
          <w:rFonts w:ascii="Times New Roman" w:hAnsi="Times New Roman"/>
          <w:iCs/>
          <w:sz w:val="26"/>
          <w:szCs w:val="26"/>
          <w:lang w:val="en-US"/>
        </w:rPr>
        <w:t>III</w:t>
      </w:r>
      <w:r w:rsidRPr="00F07F47">
        <w:rPr>
          <w:rFonts w:ascii="Times New Roman" w:hAnsi="Times New Roman"/>
          <w:iCs/>
          <w:sz w:val="26"/>
          <w:szCs w:val="26"/>
        </w:rPr>
        <w:t xml:space="preserve"> класс производственной опасности. </w:t>
      </w:r>
    </w:p>
    <w:p w:rsidR="00F6396A" w:rsidRPr="00F07F47" w:rsidRDefault="00F6396A" w:rsidP="00F07F47">
      <w:pPr>
        <w:ind w:firstLine="567"/>
        <w:contextualSpacing/>
        <w:jc w:val="both"/>
        <w:rPr>
          <w:rFonts w:ascii="Times New Roman" w:hAnsi="Times New Roman"/>
          <w:iCs/>
          <w:sz w:val="26"/>
          <w:szCs w:val="26"/>
        </w:rPr>
      </w:pPr>
      <w:r w:rsidRPr="00F07F47">
        <w:rPr>
          <w:rFonts w:ascii="Times New Roman" w:hAnsi="Times New Roman"/>
          <w:iCs/>
          <w:sz w:val="26"/>
          <w:szCs w:val="26"/>
        </w:rPr>
        <w:t>4. Действие или бездействие юридических лиц, индивидуальных предпринимателей и граждан,</w:t>
      </w:r>
      <w:r w:rsidR="00F56DC5">
        <w:rPr>
          <w:rFonts w:ascii="Times New Roman" w:hAnsi="Times New Roman"/>
          <w:iCs/>
          <w:sz w:val="26"/>
          <w:szCs w:val="26"/>
        </w:rPr>
        <w:t xml:space="preserve"> </w:t>
      </w:r>
      <w:r w:rsidRPr="00F07F47">
        <w:rPr>
          <w:rFonts w:ascii="Times New Roman" w:hAnsi="Times New Roman"/>
          <w:iCs/>
          <w:sz w:val="26"/>
          <w:szCs w:val="26"/>
        </w:rPr>
        <w:t xml:space="preserve">не предусмотренные пунктами 2 и </w:t>
      </w:r>
      <w:hyperlink w:anchor="P420" w:history="1">
        <w:r w:rsidRPr="00F07F47">
          <w:rPr>
            <w:rFonts w:ascii="Times New Roman" w:hAnsi="Times New Roman"/>
            <w:iCs/>
            <w:sz w:val="26"/>
            <w:szCs w:val="26"/>
          </w:rPr>
          <w:t>3</w:t>
        </w:r>
      </w:hyperlink>
      <w:r w:rsidRPr="00F07F47">
        <w:rPr>
          <w:rFonts w:ascii="Times New Roman" w:hAnsi="Times New Roman"/>
          <w:iCs/>
          <w:sz w:val="26"/>
          <w:szCs w:val="26"/>
        </w:rPr>
        <w:t xml:space="preserve"> настоящего документа. Либо повлекшие загрязнение, захламление территории земель поселения на площади менее 100 м</w:t>
      </w:r>
      <w:r w:rsidRPr="00F07F47">
        <w:rPr>
          <w:rFonts w:ascii="Times New Roman" w:hAnsi="Times New Roman"/>
          <w:iCs/>
          <w:sz w:val="26"/>
          <w:szCs w:val="26"/>
          <w:vertAlign w:val="superscript"/>
        </w:rPr>
        <w:t>2</w:t>
      </w:r>
      <w:r w:rsidRPr="00F07F47">
        <w:rPr>
          <w:rFonts w:ascii="Times New Roman" w:hAnsi="Times New Roman"/>
          <w:iCs/>
          <w:sz w:val="26"/>
          <w:szCs w:val="26"/>
        </w:rPr>
        <w:t>, строительными, бытовыми, производственными, остатками лесопереработки, ломом черного металла и др. видами производственных или бытовых отходов и вывозом (утилизацией), без дополнительного уведомления</w:t>
      </w:r>
      <w:r w:rsidR="00F56DC5">
        <w:rPr>
          <w:rFonts w:ascii="Times New Roman" w:hAnsi="Times New Roman"/>
          <w:iCs/>
          <w:sz w:val="26"/>
          <w:szCs w:val="26"/>
        </w:rPr>
        <w:t xml:space="preserve"> </w:t>
      </w:r>
      <w:r w:rsidRPr="00F07F47">
        <w:rPr>
          <w:rFonts w:ascii="Times New Roman" w:hAnsi="Times New Roman"/>
          <w:iCs/>
          <w:sz w:val="26"/>
          <w:szCs w:val="26"/>
        </w:rPr>
        <w:t>в течении</w:t>
      </w:r>
      <w:r w:rsidR="00F56DC5">
        <w:rPr>
          <w:rFonts w:ascii="Times New Roman" w:hAnsi="Times New Roman"/>
          <w:iCs/>
          <w:sz w:val="26"/>
          <w:szCs w:val="26"/>
        </w:rPr>
        <w:t xml:space="preserve"> </w:t>
      </w:r>
      <w:r w:rsidRPr="00F07F47">
        <w:rPr>
          <w:rFonts w:ascii="Times New Roman" w:hAnsi="Times New Roman"/>
          <w:iCs/>
          <w:sz w:val="26"/>
          <w:szCs w:val="26"/>
        </w:rPr>
        <w:t>одной недели;</w:t>
      </w:r>
    </w:p>
    <w:p w:rsidR="00F6396A" w:rsidRPr="00F07F47" w:rsidRDefault="00F6396A" w:rsidP="00F07F47">
      <w:pPr>
        <w:ind w:firstLine="567"/>
        <w:contextualSpacing/>
        <w:jc w:val="both"/>
        <w:rPr>
          <w:rFonts w:ascii="Times New Roman" w:hAnsi="Times New Roman"/>
          <w:iCs/>
          <w:sz w:val="26"/>
          <w:szCs w:val="26"/>
        </w:rPr>
      </w:pPr>
      <w:r w:rsidRPr="00F07F47">
        <w:rPr>
          <w:rFonts w:ascii="Times New Roman" w:hAnsi="Times New Roman"/>
          <w:iCs/>
          <w:sz w:val="26"/>
          <w:szCs w:val="26"/>
        </w:rPr>
        <w:t xml:space="preserve">производственные объекты, характеризующиеся </w:t>
      </w:r>
      <w:r w:rsidRPr="00F07F47">
        <w:rPr>
          <w:rFonts w:ascii="Times New Roman" w:hAnsi="Times New Roman"/>
          <w:iCs/>
          <w:sz w:val="26"/>
          <w:szCs w:val="26"/>
          <w:lang w:val="en-US"/>
        </w:rPr>
        <w:t>IV</w:t>
      </w:r>
      <w:r w:rsidRPr="00F07F47">
        <w:rPr>
          <w:rFonts w:ascii="Times New Roman" w:hAnsi="Times New Roman"/>
          <w:iCs/>
          <w:sz w:val="26"/>
          <w:szCs w:val="26"/>
        </w:rPr>
        <w:t xml:space="preserve"> класс производственной опасности.</w:t>
      </w:r>
    </w:p>
    <w:p w:rsidR="00F6396A" w:rsidRPr="00F07F47" w:rsidRDefault="00F6396A" w:rsidP="008B3412">
      <w:pPr>
        <w:contextualSpacing/>
        <w:rPr>
          <w:rFonts w:ascii="Times New Roman" w:hAnsi="Times New Roman"/>
          <w:b/>
          <w:sz w:val="26"/>
          <w:szCs w:val="26"/>
        </w:rPr>
      </w:pPr>
    </w:p>
    <w:sectPr w:rsidR="00F6396A" w:rsidRPr="00F07F47" w:rsidSect="002A7E1F">
      <w:pgSz w:w="11906" w:h="16838"/>
      <w:pgMar w:top="851"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BEA" w:rsidRDefault="00D64BEA" w:rsidP="00BF0F98">
      <w:pPr>
        <w:spacing w:after="0" w:line="240" w:lineRule="auto"/>
      </w:pPr>
      <w:r>
        <w:separator/>
      </w:r>
    </w:p>
  </w:endnote>
  <w:endnote w:type="continuationSeparator" w:id="1">
    <w:p w:rsidR="00D64BEA" w:rsidRDefault="00D64BEA" w:rsidP="00BF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BEA" w:rsidRDefault="00D64BEA" w:rsidP="00BF0F98">
      <w:pPr>
        <w:spacing w:after="0" w:line="240" w:lineRule="auto"/>
      </w:pPr>
      <w:r>
        <w:separator/>
      </w:r>
    </w:p>
  </w:footnote>
  <w:footnote w:type="continuationSeparator" w:id="1">
    <w:p w:rsidR="00D64BEA" w:rsidRDefault="00D64BEA" w:rsidP="00BF0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8CE"/>
    <w:multiLevelType w:val="multilevel"/>
    <w:tmpl w:val="53020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E02E2A"/>
    <w:multiLevelType w:val="multilevel"/>
    <w:tmpl w:val="91D8A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EE090C"/>
    <w:multiLevelType w:val="multilevel"/>
    <w:tmpl w:val="A61A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92553B"/>
    <w:multiLevelType w:val="multilevel"/>
    <w:tmpl w:val="F59A98E6"/>
    <w:lvl w:ilvl="0">
      <w:start w:val="1"/>
      <w:numFmt w:val="decimal"/>
      <w:lvlText w:val="%1."/>
      <w:lvlJc w:val="left"/>
      <w:pPr>
        <w:ind w:left="1050" w:hanging="1050"/>
      </w:pPr>
      <w:rPr>
        <w:rFonts w:cs="Times New Roman" w:hint="default"/>
      </w:rPr>
    </w:lvl>
    <w:lvl w:ilvl="1">
      <w:start w:val="1"/>
      <w:numFmt w:val="decimal"/>
      <w:lvlText w:val="%1.%2."/>
      <w:lvlJc w:val="left"/>
      <w:pPr>
        <w:ind w:left="1770" w:hanging="1050"/>
      </w:pPr>
      <w:rPr>
        <w:rFonts w:cs="Times New Roman" w:hint="default"/>
      </w:rPr>
    </w:lvl>
    <w:lvl w:ilvl="2">
      <w:start w:val="1"/>
      <w:numFmt w:val="decimal"/>
      <w:lvlText w:val="%1.%2.%3."/>
      <w:lvlJc w:val="left"/>
      <w:pPr>
        <w:ind w:left="2130" w:hanging="1050"/>
      </w:pPr>
      <w:rPr>
        <w:rFonts w:cs="Times New Roman" w:hint="default"/>
      </w:rPr>
    </w:lvl>
    <w:lvl w:ilvl="3">
      <w:start w:val="1"/>
      <w:numFmt w:val="decimal"/>
      <w:lvlText w:val="%1.%2.%3.%4."/>
      <w:lvlJc w:val="left"/>
      <w:pPr>
        <w:ind w:left="2670" w:hanging="105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10E964FF"/>
    <w:multiLevelType w:val="multilevel"/>
    <w:tmpl w:val="BCD2576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2DC2741"/>
    <w:multiLevelType w:val="hybridMultilevel"/>
    <w:tmpl w:val="30E87C3E"/>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FC7FA9"/>
    <w:multiLevelType w:val="multilevel"/>
    <w:tmpl w:val="8824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F775A6"/>
    <w:multiLevelType w:val="multilevel"/>
    <w:tmpl w:val="7D42E80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1CB16A7"/>
    <w:multiLevelType w:val="multilevel"/>
    <w:tmpl w:val="4FDE5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1E911C2"/>
    <w:multiLevelType w:val="multilevel"/>
    <w:tmpl w:val="E21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5FC6AAC"/>
    <w:multiLevelType w:val="multilevel"/>
    <w:tmpl w:val="45D43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6640A4A"/>
    <w:multiLevelType w:val="multilevel"/>
    <w:tmpl w:val="D388C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7EA7A07"/>
    <w:multiLevelType w:val="multilevel"/>
    <w:tmpl w:val="31D64B4A"/>
    <w:lvl w:ilvl="0">
      <w:start w:val="1"/>
      <w:numFmt w:val="decimal"/>
      <w:lvlText w:val="%1."/>
      <w:lvlJc w:val="left"/>
      <w:pPr>
        <w:ind w:left="1639" w:hanging="93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2C1F596D"/>
    <w:multiLevelType w:val="hybridMultilevel"/>
    <w:tmpl w:val="BCDA8AA6"/>
    <w:lvl w:ilvl="0" w:tplc="8592AA3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E133B45"/>
    <w:multiLevelType w:val="multilevel"/>
    <w:tmpl w:val="0010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FE76723"/>
    <w:multiLevelType w:val="hybridMultilevel"/>
    <w:tmpl w:val="F2C047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8240CE"/>
    <w:multiLevelType w:val="hybridMultilevel"/>
    <w:tmpl w:val="AE1877C6"/>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55702D3"/>
    <w:multiLevelType w:val="hybridMultilevel"/>
    <w:tmpl w:val="523E9DE6"/>
    <w:lvl w:ilvl="0" w:tplc="F60482DA">
      <w:start w:val="39"/>
      <w:numFmt w:val="decimal"/>
      <w:lvlText w:val="%1."/>
      <w:lvlJc w:val="left"/>
      <w:pPr>
        <w:tabs>
          <w:tab w:val="num" w:pos="420"/>
        </w:tabs>
        <w:ind w:left="420" w:hanging="360"/>
      </w:pPr>
      <w:rPr>
        <w:rFonts w:cs="Times New Roman" w:hint="default"/>
        <w:color w:val="00000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8">
    <w:nsid w:val="3DCD109D"/>
    <w:multiLevelType w:val="multilevel"/>
    <w:tmpl w:val="09F2C63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5645BED"/>
    <w:multiLevelType w:val="hybridMultilevel"/>
    <w:tmpl w:val="3FD08A0C"/>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0">
    <w:nsid w:val="4AFC6924"/>
    <w:multiLevelType w:val="multilevel"/>
    <w:tmpl w:val="CADA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D811405"/>
    <w:multiLevelType w:val="multilevel"/>
    <w:tmpl w:val="8A3C9B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3B74A43"/>
    <w:multiLevelType w:val="multilevel"/>
    <w:tmpl w:val="657491E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37C5BD2"/>
    <w:multiLevelType w:val="multilevel"/>
    <w:tmpl w:val="985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7B12F04"/>
    <w:multiLevelType w:val="multilevel"/>
    <w:tmpl w:val="CBAE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9D4463F"/>
    <w:multiLevelType w:val="multilevel"/>
    <w:tmpl w:val="1EA2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1924E11"/>
    <w:multiLevelType w:val="hybridMultilevel"/>
    <w:tmpl w:val="6F00ED7E"/>
    <w:lvl w:ilvl="0" w:tplc="473C158C">
      <w:start w:val="6"/>
      <w:numFmt w:val="upperRoman"/>
      <w:lvlText w:val="%1."/>
      <w:lvlJc w:val="left"/>
      <w:pPr>
        <w:tabs>
          <w:tab w:val="num" w:pos="1440"/>
        </w:tabs>
        <w:ind w:left="1440" w:hanging="720"/>
      </w:pPr>
      <w:rPr>
        <w:rFonts w:cs="Times New Roman" w:hint="default"/>
        <w:color w:val="000000"/>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27">
    <w:nsid w:val="73E26C7E"/>
    <w:multiLevelType w:val="multilevel"/>
    <w:tmpl w:val="DD4686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6D80CA6"/>
    <w:multiLevelType w:val="multilevel"/>
    <w:tmpl w:val="B64C2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A915F47"/>
    <w:multiLevelType w:val="hybridMultilevel"/>
    <w:tmpl w:val="75F80736"/>
    <w:lvl w:ilvl="0" w:tplc="188E5126">
      <w:start w:val="39"/>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4"/>
  </w:num>
  <w:num w:numId="3">
    <w:abstractNumId w:val="18"/>
  </w:num>
  <w:num w:numId="4">
    <w:abstractNumId w:val="20"/>
  </w:num>
  <w:num w:numId="5">
    <w:abstractNumId w:val="1"/>
  </w:num>
  <w:num w:numId="6">
    <w:abstractNumId w:val="11"/>
  </w:num>
  <w:num w:numId="7">
    <w:abstractNumId w:val="24"/>
  </w:num>
  <w:num w:numId="8">
    <w:abstractNumId w:val="22"/>
  </w:num>
  <w:num w:numId="9">
    <w:abstractNumId w:val="8"/>
  </w:num>
  <w:num w:numId="10">
    <w:abstractNumId w:val="6"/>
  </w:num>
  <w:num w:numId="11">
    <w:abstractNumId w:val="7"/>
  </w:num>
  <w:num w:numId="12">
    <w:abstractNumId w:val="14"/>
  </w:num>
  <w:num w:numId="13">
    <w:abstractNumId w:val="0"/>
  </w:num>
  <w:num w:numId="14">
    <w:abstractNumId w:val="2"/>
  </w:num>
  <w:num w:numId="15">
    <w:abstractNumId w:val="27"/>
  </w:num>
  <w:num w:numId="16">
    <w:abstractNumId w:val="13"/>
  </w:num>
  <w:num w:numId="17">
    <w:abstractNumId w:val="15"/>
  </w:num>
  <w:num w:numId="18">
    <w:abstractNumId w:val="26"/>
  </w:num>
  <w:num w:numId="19">
    <w:abstractNumId w:val="19"/>
  </w:num>
  <w:num w:numId="20">
    <w:abstractNumId w:val="16"/>
  </w:num>
  <w:num w:numId="21">
    <w:abstractNumId w:val="5"/>
  </w:num>
  <w:num w:numId="22">
    <w:abstractNumId w:val="17"/>
  </w:num>
  <w:num w:numId="23">
    <w:abstractNumId w:val="29"/>
  </w:num>
  <w:num w:numId="24">
    <w:abstractNumId w:val="3"/>
  </w:num>
  <w:num w:numId="25">
    <w:abstractNumId w:val="21"/>
  </w:num>
  <w:num w:numId="26">
    <w:abstractNumId w:val="23"/>
  </w:num>
  <w:num w:numId="27">
    <w:abstractNumId w:val="9"/>
  </w:num>
  <w:num w:numId="28">
    <w:abstractNumId w:val="25"/>
  </w:num>
  <w:num w:numId="29">
    <w:abstractNumId w:val="10"/>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1A1EA7"/>
    <w:rsid w:val="00002B56"/>
    <w:rsid w:val="00015039"/>
    <w:rsid w:val="0009659B"/>
    <w:rsid w:val="00097906"/>
    <w:rsid w:val="00107EF0"/>
    <w:rsid w:val="00111243"/>
    <w:rsid w:val="00117CEB"/>
    <w:rsid w:val="00184361"/>
    <w:rsid w:val="001A1EA7"/>
    <w:rsid w:val="001E277C"/>
    <w:rsid w:val="001F4EF2"/>
    <w:rsid w:val="0020286B"/>
    <w:rsid w:val="0020770D"/>
    <w:rsid w:val="00230EC5"/>
    <w:rsid w:val="002319A5"/>
    <w:rsid w:val="00234194"/>
    <w:rsid w:val="00260C0B"/>
    <w:rsid w:val="00284C5F"/>
    <w:rsid w:val="00285945"/>
    <w:rsid w:val="00285F53"/>
    <w:rsid w:val="002948DE"/>
    <w:rsid w:val="002A0283"/>
    <w:rsid w:val="002A0B09"/>
    <w:rsid w:val="002A7E1F"/>
    <w:rsid w:val="002E078B"/>
    <w:rsid w:val="002E2562"/>
    <w:rsid w:val="002E7358"/>
    <w:rsid w:val="002F2DD1"/>
    <w:rsid w:val="00304546"/>
    <w:rsid w:val="00321A9E"/>
    <w:rsid w:val="0033106F"/>
    <w:rsid w:val="003429E1"/>
    <w:rsid w:val="003449EE"/>
    <w:rsid w:val="00361299"/>
    <w:rsid w:val="003A394F"/>
    <w:rsid w:val="003E0F56"/>
    <w:rsid w:val="003F1008"/>
    <w:rsid w:val="004145BA"/>
    <w:rsid w:val="00434C82"/>
    <w:rsid w:val="00443B7D"/>
    <w:rsid w:val="00465003"/>
    <w:rsid w:val="00473722"/>
    <w:rsid w:val="004752E1"/>
    <w:rsid w:val="00484B7A"/>
    <w:rsid w:val="004901E3"/>
    <w:rsid w:val="00492227"/>
    <w:rsid w:val="004C17D0"/>
    <w:rsid w:val="004C19EB"/>
    <w:rsid w:val="004E0E4F"/>
    <w:rsid w:val="005273E2"/>
    <w:rsid w:val="0055314F"/>
    <w:rsid w:val="00595346"/>
    <w:rsid w:val="005A14C6"/>
    <w:rsid w:val="005A3CB8"/>
    <w:rsid w:val="005C3C3A"/>
    <w:rsid w:val="005E3CB4"/>
    <w:rsid w:val="00603DA6"/>
    <w:rsid w:val="0062279C"/>
    <w:rsid w:val="00626927"/>
    <w:rsid w:val="00630F32"/>
    <w:rsid w:val="00635ECB"/>
    <w:rsid w:val="00652694"/>
    <w:rsid w:val="0067048D"/>
    <w:rsid w:val="00685F27"/>
    <w:rsid w:val="006D5535"/>
    <w:rsid w:val="006E13D7"/>
    <w:rsid w:val="006E14F5"/>
    <w:rsid w:val="006E4318"/>
    <w:rsid w:val="006F5741"/>
    <w:rsid w:val="00717700"/>
    <w:rsid w:val="0072352C"/>
    <w:rsid w:val="007532BF"/>
    <w:rsid w:val="00753D94"/>
    <w:rsid w:val="0075413D"/>
    <w:rsid w:val="00783C60"/>
    <w:rsid w:val="00786129"/>
    <w:rsid w:val="007B2F2B"/>
    <w:rsid w:val="007B3404"/>
    <w:rsid w:val="0081417E"/>
    <w:rsid w:val="00832EC7"/>
    <w:rsid w:val="00854CC4"/>
    <w:rsid w:val="00863835"/>
    <w:rsid w:val="00871ABF"/>
    <w:rsid w:val="0088212B"/>
    <w:rsid w:val="00890104"/>
    <w:rsid w:val="00890545"/>
    <w:rsid w:val="008A3BA2"/>
    <w:rsid w:val="008B0A75"/>
    <w:rsid w:val="008B3412"/>
    <w:rsid w:val="008B59B9"/>
    <w:rsid w:val="008D0D0D"/>
    <w:rsid w:val="008D621C"/>
    <w:rsid w:val="008F228B"/>
    <w:rsid w:val="009313C1"/>
    <w:rsid w:val="00955890"/>
    <w:rsid w:val="00967CAE"/>
    <w:rsid w:val="009A6487"/>
    <w:rsid w:val="009B1D08"/>
    <w:rsid w:val="009B3FF7"/>
    <w:rsid w:val="009D6BAF"/>
    <w:rsid w:val="009D7C7A"/>
    <w:rsid w:val="009E4DE3"/>
    <w:rsid w:val="009E6BA0"/>
    <w:rsid w:val="009F2830"/>
    <w:rsid w:val="009F5F4C"/>
    <w:rsid w:val="00A046E4"/>
    <w:rsid w:val="00A47E2C"/>
    <w:rsid w:val="00A56B99"/>
    <w:rsid w:val="00A67775"/>
    <w:rsid w:val="00A92FF0"/>
    <w:rsid w:val="00A933A8"/>
    <w:rsid w:val="00AA258B"/>
    <w:rsid w:val="00AC11EF"/>
    <w:rsid w:val="00AC535A"/>
    <w:rsid w:val="00AD34C0"/>
    <w:rsid w:val="00B0648C"/>
    <w:rsid w:val="00B45543"/>
    <w:rsid w:val="00B46DEF"/>
    <w:rsid w:val="00B81078"/>
    <w:rsid w:val="00B81460"/>
    <w:rsid w:val="00B85200"/>
    <w:rsid w:val="00BB0FB2"/>
    <w:rsid w:val="00BC05E8"/>
    <w:rsid w:val="00BF0F98"/>
    <w:rsid w:val="00BF5092"/>
    <w:rsid w:val="00C123D3"/>
    <w:rsid w:val="00C12C25"/>
    <w:rsid w:val="00C44FB2"/>
    <w:rsid w:val="00C47BDF"/>
    <w:rsid w:val="00C871AD"/>
    <w:rsid w:val="00CA1EA7"/>
    <w:rsid w:val="00CC2756"/>
    <w:rsid w:val="00D01D7A"/>
    <w:rsid w:val="00D07AF9"/>
    <w:rsid w:val="00D116E4"/>
    <w:rsid w:val="00D13172"/>
    <w:rsid w:val="00D152D0"/>
    <w:rsid w:val="00D15948"/>
    <w:rsid w:val="00D427DC"/>
    <w:rsid w:val="00D45571"/>
    <w:rsid w:val="00D6419C"/>
    <w:rsid w:val="00D64BEA"/>
    <w:rsid w:val="00D8477A"/>
    <w:rsid w:val="00DA25E7"/>
    <w:rsid w:val="00DD3F52"/>
    <w:rsid w:val="00DD4F2B"/>
    <w:rsid w:val="00DF17A2"/>
    <w:rsid w:val="00E02C76"/>
    <w:rsid w:val="00E05A47"/>
    <w:rsid w:val="00E47BAC"/>
    <w:rsid w:val="00E5222A"/>
    <w:rsid w:val="00E641BA"/>
    <w:rsid w:val="00EB2B9F"/>
    <w:rsid w:val="00EC05C6"/>
    <w:rsid w:val="00ED19DE"/>
    <w:rsid w:val="00F07F47"/>
    <w:rsid w:val="00F4008D"/>
    <w:rsid w:val="00F4306B"/>
    <w:rsid w:val="00F50643"/>
    <w:rsid w:val="00F53025"/>
    <w:rsid w:val="00F56DC5"/>
    <w:rsid w:val="00F6396A"/>
    <w:rsid w:val="00FA3D00"/>
    <w:rsid w:val="00FC1EBF"/>
    <w:rsid w:val="00FD0D21"/>
    <w:rsid w:val="00FE1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A7"/>
    <w:pPr>
      <w:spacing w:after="200" w:line="276" w:lineRule="auto"/>
    </w:pPr>
    <w:rPr>
      <w:rFonts w:ascii="Calibri" w:hAnsi="Calibri"/>
      <w:lang w:eastAsia="en-US"/>
    </w:rPr>
  </w:style>
  <w:style w:type="paragraph" w:styleId="2">
    <w:name w:val="heading 2"/>
    <w:basedOn w:val="a"/>
    <w:next w:val="a"/>
    <w:link w:val="20"/>
    <w:uiPriority w:val="9"/>
    <w:qFormat/>
    <w:locked/>
    <w:rsid w:val="0020286B"/>
    <w:pPr>
      <w:keepNext/>
      <w:spacing w:after="0" w:line="240" w:lineRule="auto"/>
      <w:jc w:val="center"/>
      <w:outlineLvl w:val="1"/>
    </w:pPr>
    <w:rPr>
      <w:rFonts w:ascii="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uiPriority w:val="99"/>
    <w:locked/>
    <w:rsid w:val="001A1EA7"/>
    <w:rPr>
      <w:rFonts w:cs="Times New Roman"/>
      <w:sz w:val="25"/>
      <w:szCs w:val="25"/>
      <w:shd w:val="clear" w:color="auto" w:fill="FFFFFF"/>
      <w:lang w:bidi="ar-SA"/>
    </w:rPr>
  </w:style>
  <w:style w:type="character" w:customStyle="1" w:styleId="22">
    <w:name w:val="Основной текст (2)_"/>
    <w:basedOn w:val="a0"/>
    <w:link w:val="23"/>
    <w:uiPriority w:val="99"/>
    <w:locked/>
    <w:rsid w:val="001A1EA7"/>
    <w:rPr>
      <w:rFonts w:cs="Times New Roman"/>
      <w:spacing w:val="2"/>
      <w:sz w:val="21"/>
      <w:szCs w:val="21"/>
      <w:shd w:val="clear" w:color="auto" w:fill="FFFFFF"/>
      <w:lang w:bidi="ar-SA"/>
    </w:rPr>
  </w:style>
  <w:style w:type="character" w:customStyle="1" w:styleId="1">
    <w:name w:val="Основной текст1"/>
    <w:basedOn w:val="a3"/>
    <w:uiPriority w:val="99"/>
    <w:rsid w:val="001A1EA7"/>
    <w:rPr>
      <w:color w:val="000000"/>
      <w:spacing w:val="0"/>
      <w:w w:val="100"/>
      <w:position w:val="0"/>
      <w:u w:val="single"/>
      <w:lang w:val="ru-RU"/>
    </w:rPr>
  </w:style>
  <w:style w:type="character" w:customStyle="1" w:styleId="3">
    <w:name w:val="Основной текст (3)_"/>
    <w:basedOn w:val="a0"/>
    <w:link w:val="30"/>
    <w:uiPriority w:val="99"/>
    <w:locked/>
    <w:rsid w:val="001A1EA7"/>
    <w:rPr>
      <w:rFonts w:cs="Times New Roman"/>
      <w:i/>
      <w:iCs/>
      <w:spacing w:val="-2"/>
      <w:shd w:val="clear" w:color="auto" w:fill="FFFFFF"/>
      <w:lang w:bidi="ar-SA"/>
    </w:rPr>
  </w:style>
  <w:style w:type="paragraph" w:customStyle="1" w:styleId="21">
    <w:name w:val="Основной текст2"/>
    <w:basedOn w:val="a"/>
    <w:link w:val="a3"/>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3">
    <w:name w:val="Основной текст (2)"/>
    <w:basedOn w:val="a"/>
    <w:link w:val="22"/>
    <w:uiPriority w:val="99"/>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a"/>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a4">
    <w:name w:val="No Spacing"/>
    <w:link w:val="a5"/>
    <w:uiPriority w:val="1"/>
    <w:qFormat/>
    <w:rsid w:val="001A1EA7"/>
    <w:rPr>
      <w:rFonts w:ascii="Calibri" w:hAnsi="Calibri"/>
      <w:lang w:eastAsia="en-US"/>
    </w:rPr>
  </w:style>
  <w:style w:type="character" w:customStyle="1" w:styleId="a5">
    <w:name w:val="Без интервала Знак"/>
    <w:basedOn w:val="a0"/>
    <w:link w:val="a4"/>
    <w:locked/>
    <w:rsid w:val="001A1EA7"/>
    <w:rPr>
      <w:rFonts w:ascii="Calibri" w:hAnsi="Calibri" w:cs="Times New Roman"/>
      <w:sz w:val="22"/>
      <w:szCs w:val="22"/>
      <w:lang w:val="ru-RU" w:eastAsia="en-US" w:bidi="ar-SA"/>
    </w:rPr>
  </w:style>
  <w:style w:type="paragraph" w:styleId="a6">
    <w:name w:val="Balloon Text"/>
    <w:basedOn w:val="a"/>
    <w:link w:val="a7"/>
    <w:uiPriority w:val="99"/>
    <w:semiHidden/>
    <w:rsid w:val="00492227"/>
    <w:rPr>
      <w:rFonts w:ascii="Tahoma" w:hAnsi="Tahoma" w:cs="Tahoma"/>
      <w:sz w:val="16"/>
      <w:szCs w:val="16"/>
    </w:rPr>
  </w:style>
  <w:style w:type="character" w:customStyle="1" w:styleId="a7">
    <w:name w:val="Текст выноски Знак"/>
    <w:basedOn w:val="a0"/>
    <w:link w:val="a6"/>
    <w:uiPriority w:val="99"/>
    <w:semiHidden/>
    <w:locked/>
    <w:rsid w:val="00A933A8"/>
    <w:rPr>
      <w:rFonts w:cs="Times New Roman"/>
      <w:sz w:val="2"/>
      <w:lang w:eastAsia="en-US"/>
    </w:rPr>
  </w:style>
  <w:style w:type="paragraph" w:styleId="a8">
    <w:name w:val="Document Map"/>
    <w:basedOn w:val="a"/>
    <w:link w:val="a9"/>
    <w:uiPriority w:val="99"/>
    <w:semiHidden/>
    <w:rsid w:val="00492227"/>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A933A8"/>
    <w:rPr>
      <w:rFonts w:cs="Times New Roman"/>
      <w:sz w:val="2"/>
      <w:lang w:eastAsia="en-US"/>
    </w:rPr>
  </w:style>
  <w:style w:type="paragraph" w:styleId="aa">
    <w:name w:val="List Paragraph"/>
    <w:basedOn w:val="a"/>
    <w:uiPriority w:val="99"/>
    <w:qFormat/>
    <w:rsid w:val="001F4EF2"/>
    <w:pPr>
      <w:spacing w:after="0" w:line="240" w:lineRule="auto"/>
      <w:ind w:left="720"/>
      <w:contextualSpacing/>
    </w:pPr>
    <w:rPr>
      <w:rFonts w:ascii="Times New Roman" w:hAnsi="Times New Roman"/>
      <w:sz w:val="20"/>
      <w:szCs w:val="20"/>
      <w:lang w:eastAsia="ru-RU"/>
    </w:rPr>
  </w:style>
  <w:style w:type="character" w:customStyle="1" w:styleId="ab">
    <w:name w:val="Гипертекстовая ссылка"/>
    <w:uiPriority w:val="99"/>
    <w:rsid w:val="001F4EF2"/>
    <w:rPr>
      <w:color w:val="106BBE"/>
    </w:rPr>
  </w:style>
  <w:style w:type="paragraph" w:customStyle="1" w:styleId="10">
    <w:name w:val="Без интервала1"/>
    <w:uiPriority w:val="99"/>
    <w:rsid w:val="002E7358"/>
    <w:rPr>
      <w:rFonts w:ascii="Calibri" w:hAnsi="Calibri"/>
      <w:lang w:eastAsia="en-US"/>
    </w:rPr>
  </w:style>
  <w:style w:type="character" w:customStyle="1" w:styleId="HeaderChar1">
    <w:name w:val="Header Char1"/>
    <w:link w:val="ac"/>
    <w:uiPriority w:val="99"/>
    <w:locked/>
    <w:rsid w:val="00D6419C"/>
    <w:rPr>
      <w:b/>
      <w:caps/>
      <w:sz w:val="28"/>
      <w:lang w:val="ru-RU" w:eastAsia="ru-RU"/>
    </w:rPr>
  </w:style>
  <w:style w:type="paragraph" w:styleId="ac">
    <w:name w:val="header"/>
    <w:basedOn w:val="a"/>
    <w:link w:val="ad"/>
    <w:uiPriority w:val="99"/>
    <w:rsid w:val="00D6419C"/>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d">
    <w:name w:val="Верхний колонтитул Знак"/>
    <w:basedOn w:val="a0"/>
    <w:link w:val="ac"/>
    <w:uiPriority w:val="99"/>
    <w:semiHidden/>
    <w:locked/>
    <w:rsid w:val="00A933A8"/>
    <w:rPr>
      <w:rFonts w:ascii="Calibri" w:hAnsi="Calibri" w:cs="Times New Roman"/>
      <w:lang w:eastAsia="en-US"/>
    </w:rPr>
  </w:style>
  <w:style w:type="character" w:styleId="ae">
    <w:name w:val="Hyperlink"/>
    <w:basedOn w:val="a0"/>
    <w:uiPriority w:val="99"/>
    <w:unhideWhenUsed/>
    <w:rsid w:val="00786129"/>
    <w:rPr>
      <w:color w:val="0000FF"/>
      <w:u w:val="single"/>
    </w:rPr>
  </w:style>
  <w:style w:type="character" w:styleId="af">
    <w:name w:val="Emphasis"/>
    <w:basedOn w:val="a0"/>
    <w:uiPriority w:val="20"/>
    <w:qFormat/>
    <w:locked/>
    <w:rsid w:val="00786129"/>
    <w:rPr>
      <w:i/>
      <w:iCs/>
    </w:rPr>
  </w:style>
  <w:style w:type="paragraph" w:styleId="af0">
    <w:name w:val="footer"/>
    <w:basedOn w:val="a"/>
    <w:link w:val="af1"/>
    <w:uiPriority w:val="99"/>
    <w:semiHidden/>
    <w:unhideWhenUsed/>
    <w:rsid w:val="00BF0F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F0F98"/>
    <w:rPr>
      <w:rFonts w:ascii="Calibri" w:hAnsi="Calibri"/>
      <w:lang w:eastAsia="en-US"/>
    </w:rPr>
  </w:style>
  <w:style w:type="character" w:customStyle="1" w:styleId="20">
    <w:name w:val="Заголовок 2 Знак"/>
    <w:basedOn w:val="a0"/>
    <w:link w:val="2"/>
    <w:uiPriority w:val="9"/>
    <w:rsid w:val="0020286B"/>
    <w:rPr>
      <w:b/>
      <w:sz w:val="36"/>
      <w:szCs w:val="20"/>
    </w:rPr>
  </w:style>
  <w:style w:type="character" w:customStyle="1" w:styleId="af2">
    <w:name w:val="Цветовое выделение"/>
    <w:uiPriority w:val="99"/>
    <w:rsid w:val="0020286B"/>
    <w:rPr>
      <w:b/>
      <w:color w:val="26282F"/>
    </w:rPr>
  </w:style>
  <w:style w:type="paragraph" w:customStyle="1" w:styleId="11">
    <w:name w:val="марк список 1"/>
    <w:basedOn w:val="a"/>
    <w:rsid w:val="0020286B"/>
    <w:pPr>
      <w:tabs>
        <w:tab w:val="left" w:pos="360"/>
      </w:tabs>
      <w:spacing w:before="120" w:after="120" w:line="240" w:lineRule="auto"/>
      <w:jc w:val="both"/>
    </w:pPr>
    <w:rPr>
      <w:rFonts w:ascii="Times New Roman" w:eastAsia="Calibri" w:hAnsi="Times New Roman"/>
      <w:sz w:val="24"/>
      <w:szCs w:val="20"/>
      <w:lang w:eastAsia="ar-SA"/>
    </w:rPr>
  </w:style>
  <w:style w:type="paragraph" w:customStyle="1" w:styleId="Default">
    <w:name w:val="Default"/>
    <w:rsid w:val="0020286B"/>
    <w:pPr>
      <w:autoSpaceDE w:val="0"/>
      <w:autoSpaceDN w:val="0"/>
      <w:adjustRightInd w:val="0"/>
    </w:pPr>
    <w:rPr>
      <w:color w:val="000000"/>
      <w:sz w:val="24"/>
      <w:szCs w:val="24"/>
    </w:rPr>
  </w:style>
  <w:style w:type="character" w:styleId="af3">
    <w:name w:val="FollowedHyperlink"/>
    <w:basedOn w:val="a0"/>
    <w:uiPriority w:val="99"/>
    <w:semiHidden/>
    <w:unhideWhenUsed/>
    <w:rsid w:val="004145BA"/>
    <w:rPr>
      <w:color w:val="800080" w:themeColor="followedHyperlink"/>
      <w:u w:val="single"/>
    </w:rPr>
  </w:style>
  <w:style w:type="paragraph" w:customStyle="1" w:styleId="ConsPlusNormal">
    <w:name w:val="ConsPlusNormal"/>
    <w:link w:val="ConsPlusNormal0"/>
    <w:rsid w:val="00F6396A"/>
    <w:pPr>
      <w:widowControl w:val="0"/>
      <w:autoSpaceDE w:val="0"/>
      <w:autoSpaceDN w:val="0"/>
    </w:pPr>
    <w:rPr>
      <w:rFonts w:ascii="Calibri" w:hAnsi="Calibri" w:cs="Calibri"/>
      <w:szCs w:val="20"/>
    </w:rPr>
  </w:style>
  <w:style w:type="character" w:customStyle="1" w:styleId="ConsPlusNormal0">
    <w:name w:val="ConsPlusNormal Знак"/>
    <w:link w:val="ConsPlusNormal"/>
    <w:locked/>
    <w:rsid w:val="00F6396A"/>
    <w:rPr>
      <w:rFonts w:ascii="Calibri" w:hAnsi="Calibri" w:cs="Calibri"/>
      <w:szCs w:val="20"/>
    </w:rPr>
  </w:style>
</w:styles>
</file>

<file path=word/webSettings.xml><?xml version="1.0" encoding="utf-8"?>
<w:webSettings xmlns:r="http://schemas.openxmlformats.org/officeDocument/2006/relationships" xmlns:w="http://schemas.openxmlformats.org/wordprocessingml/2006/main">
  <w:divs>
    <w:div w:id="282855726">
      <w:bodyDiv w:val="1"/>
      <w:marLeft w:val="0"/>
      <w:marRight w:val="0"/>
      <w:marTop w:val="0"/>
      <w:marBottom w:val="0"/>
      <w:divBdr>
        <w:top w:val="none" w:sz="0" w:space="0" w:color="auto"/>
        <w:left w:val="none" w:sz="0" w:space="0" w:color="auto"/>
        <w:bottom w:val="none" w:sz="0" w:space="0" w:color="auto"/>
        <w:right w:val="none" w:sz="0" w:space="0" w:color="auto"/>
      </w:divBdr>
    </w:div>
    <w:div w:id="6049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rbig.ru" TargetMode="External"/><Relationship Id="rId13" Type="http://schemas.openxmlformats.org/officeDocument/2006/relationships/hyperlink" Target="https://login.consultant.ru/link/?req=doc&amp;base=RZR&amp;n=314820&amp;date=06.04.2021" TargetMode="External"/><Relationship Id="rId18" Type="http://schemas.openxmlformats.org/officeDocument/2006/relationships/hyperlink" Target="consultantplus://offline/ref=1D4E32A31A176726FF77A9EFC32AC1AADF1A11E10915B9C2EAEB08B6420BA89D5285C3D8291065AFE66704B4B5FA87C24CDB8E14FED710BCUBy5H" TargetMode="External"/><Relationship Id="rId3" Type="http://schemas.openxmlformats.org/officeDocument/2006/relationships/styles" Target="styles.xml"/><Relationship Id="rId21" Type="http://schemas.openxmlformats.org/officeDocument/2006/relationships/hyperlink" Target="consultantplus://offline/ref=2211972B898A87B6A60409D5F6B0FF81BE26FF67F103D3DD1738F59A49BCEFB9CBDF1B33307536104CC2CF3B677AE4884090FE097D9E4FABD8tFJ" TargetMode="External"/><Relationship Id="rId7" Type="http://schemas.openxmlformats.org/officeDocument/2006/relationships/endnotes" Target="endnotes.xml"/><Relationship Id="rId12" Type="http://schemas.openxmlformats.org/officeDocument/2006/relationships/hyperlink" Target="http://parbig.ru" TargetMode="External"/><Relationship Id="rId17" Type="http://schemas.openxmlformats.org/officeDocument/2006/relationships/hyperlink" Target="consultantplus://offline/ref=1D4E32A31A176726FF77A9EFC32AC1AADF1A11E10915B9C2EAEB08B6420BA89D5285C3D8291065AFE76704B4B5FA87C24CDB8E14FED710BCUBy5H"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56704B4B5FA87C24CDB8E14FED710BCUBy5H" TargetMode="External"/><Relationship Id="rId20" Type="http://schemas.openxmlformats.org/officeDocument/2006/relationships/hyperlink" Target="consultantplus://offline/ref=9973AF9809BF6FD7C6FA1DCB1E3BFC325CA72E64D6D0187C48E7D1D092BB72F1061FA5639DFA6EBAFE80ED108EC9F0C63D63A127D42BC0FBZ6nE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rbig.ru"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81AE00D12B9C2EAEB08B6420BA89D5285C3D8291063ADE06704B4B5FA87C24CDB8E14FED710BCUBy5H" TargetMode="External"/><Relationship Id="rId23" Type="http://schemas.openxmlformats.org/officeDocument/2006/relationships/theme" Target="theme/theme1.xml"/><Relationship Id="rId10" Type="http://schemas.openxmlformats.org/officeDocument/2006/relationships/hyperlink" Target="http://parbig.ru" TargetMode="External"/><Relationship Id="rId19" Type="http://schemas.openxmlformats.org/officeDocument/2006/relationships/hyperlink" Target="consultantplus://offline/ref=1D4E32A31A176726FF77A9EFC32AC1AADF1A11E10915B9C2EAEB08B6420BA89D5285C3D8291065AFE9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parbig.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A25C1-DB37-4388-BD77-BD528FA4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6075</Words>
  <Characters>34628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40622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Управделами</cp:lastModifiedBy>
  <cp:revision>2</cp:revision>
  <cp:lastPrinted>2021-07-15T07:37:00Z</cp:lastPrinted>
  <dcterms:created xsi:type="dcterms:W3CDTF">2021-12-22T02:37:00Z</dcterms:created>
  <dcterms:modified xsi:type="dcterms:W3CDTF">2021-12-22T02:37:00Z</dcterms:modified>
</cp:coreProperties>
</file>