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D2" w:rsidRPr="000C3942" w:rsidRDefault="008C1ED2" w:rsidP="008C1ED2">
      <w:pPr>
        <w:pStyle w:val="a3"/>
        <w:spacing w:line="240" w:lineRule="atLeast"/>
        <w:contextualSpacing/>
        <w:jc w:val="center"/>
        <w:textAlignment w:val="baseline"/>
        <w:rPr>
          <w:b/>
          <w:sz w:val="26"/>
          <w:szCs w:val="26"/>
        </w:rPr>
      </w:pPr>
      <w:r w:rsidRPr="000C3942">
        <w:rPr>
          <w:b/>
          <w:sz w:val="26"/>
          <w:szCs w:val="26"/>
        </w:rPr>
        <w:t>МУНИЦИПАЛЬНОЕ ОБРАЗОВАНИЕ «ПАРБИГСКОЕ СЕЛЬСКОЕ ПОСЕЛЕНИЕ»</w:t>
      </w:r>
    </w:p>
    <w:p w:rsidR="008C1ED2" w:rsidRPr="000C3942" w:rsidRDefault="008C1ED2" w:rsidP="008C1ED2">
      <w:pPr>
        <w:pStyle w:val="a3"/>
        <w:spacing w:line="240" w:lineRule="atLeast"/>
        <w:contextualSpacing/>
        <w:jc w:val="center"/>
        <w:textAlignment w:val="baseline"/>
        <w:rPr>
          <w:b/>
          <w:sz w:val="26"/>
          <w:szCs w:val="26"/>
        </w:rPr>
      </w:pPr>
      <w:r w:rsidRPr="000C3942">
        <w:rPr>
          <w:b/>
          <w:sz w:val="26"/>
          <w:szCs w:val="26"/>
        </w:rPr>
        <w:t>БАКЧАРСКОГО РАЙОНА ТОМСКОЙ ОБЛАСТИ</w:t>
      </w:r>
    </w:p>
    <w:p w:rsidR="00046D8B" w:rsidRPr="000C3942" w:rsidRDefault="00046D8B" w:rsidP="008C1ED2">
      <w:pPr>
        <w:pStyle w:val="a3"/>
        <w:spacing w:line="240" w:lineRule="atLeast"/>
        <w:contextualSpacing/>
        <w:jc w:val="center"/>
        <w:textAlignment w:val="baseline"/>
        <w:rPr>
          <w:b/>
          <w:sz w:val="26"/>
          <w:szCs w:val="26"/>
        </w:rPr>
      </w:pPr>
      <w:r w:rsidRPr="000C3942">
        <w:rPr>
          <w:b/>
          <w:sz w:val="26"/>
          <w:szCs w:val="26"/>
        </w:rPr>
        <w:t xml:space="preserve">СОВЕТ </w:t>
      </w:r>
      <w:r w:rsidR="008C1ED2" w:rsidRPr="000C3942">
        <w:rPr>
          <w:b/>
          <w:sz w:val="26"/>
          <w:szCs w:val="26"/>
        </w:rPr>
        <w:t>ПАРБИГ</w:t>
      </w:r>
      <w:r w:rsidRPr="000C3942">
        <w:rPr>
          <w:b/>
          <w:sz w:val="26"/>
          <w:szCs w:val="26"/>
        </w:rPr>
        <w:t>СКОГО СЕЛЬСКОГО ПОСЕЛЕНИЯ</w:t>
      </w:r>
    </w:p>
    <w:p w:rsidR="008C1ED2" w:rsidRPr="000C3942" w:rsidRDefault="008C1ED2" w:rsidP="008C1ED2">
      <w:pPr>
        <w:pStyle w:val="a3"/>
        <w:spacing w:line="240" w:lineRule="atLeast"/>
        <w:contextualSpacing/>
        <w:jc w:val="center"/>
        <w:textAlignment w:val="baseline"/>
        <w:rPr>
          <w:b/>
          <w:sz w:val="26"/>
          <w:szCs w:val="26"/>
        </w:rPr>
      </w:pPr>
    </w:p>
    <w:p w:rsidR="00046D8B" w:rsidRPr="000C3942" w:rsidRDefault="008C1ED2" w:rsidP="008C1ED2">
      <w:pPr>
        <w:pStyle w:val="a3"/>
        <w:spacing w:line="240" w:lineRule="atLeast"/>
        <w:contextualSpacing/>
        <w:jc w:val="center"/>
        <w:textAlignment w:val="baseline"/>
        <w:rPr>
          <w:i/>
          <w:sz w:val="26"/>
          <w:szCs w:val="26"/>
        </w:rPr>
      </w:pPr>
      <w:r w:rsidRPr="000C3942">
        <w:rPr>
          <w:b/>
          <w:sz w:val="26"/>
          <w:szCs w:val="26"/>
        </w:rPr>
        <w:t xml:space="preserve">                 </w:t>
      </w:r>
      <w:r w:rsidR="00B94D20" w:rsidRPr="000C3942">
        <w:rPr>
          <w:b/>
          <w:sz w:val="26"/>
          <w:szCs w:val="26"/>
        </w:rPr>
        <w:t>РЕШЕНИЕ </w:t>
      </w:r>
      <w:r w:rsidR="007368C1" w:rsidRPr="000C3942">
        <w:rPr>
          <w:b/>
          <w:sz w:val="26"/>
          <w:szCs w:val="26"/>
        </w:rPr>
        <w:t xml:space="preserve"> </w:t>
      </w:r>
    </w:p>
    <w:p w:rsidR="008C1ED2" w:rsidRPr="000C3942" w:rsidRDefault="008C1ED2" w:rsidP="008C1ED2">
      <w:pPr>
        <w:pStyle w:val="a3"/>
        <w:spacing w:line="240" w:lineRule="atLeast"/>
        <w:contextualSpacing/>
        <w:jc w:val="center"/>
        <w:textAlignment w:val="baseline"/>
        <w:rPr>
          <w:b/>
          <w:sz w:val="26"/>
          <w:szCs w:val="26"/>
        </w:rPr>
      </w:pPr>
    </w:p>
    <w:p w:rsidR="00B94D20" w:rsidRPr="000C3942" w:rsidRDefault="001D6D48" w:rsidP="00046D8B">
      <w:pPr>
        <w:pStyle w:val="a3"/>
        <w:textAlignment w:val="baseline"/>
        <w:rPr>
          <w:sz w:val="26"/>
          <w:szCs w:val="26"/>
        </w:rPr>
      </w:pPr>
      <w:r>
        <w:rPr>
          <w:sz w:val="26"/>
          <w:szCs w:val="26"/>
        </w:rPr>
        <w:t>10</w:t>
      </w:r>
      <w:r w:rsidR="00B94D20" w:rsidRPr="000C3942">
        <w:rPr>
          <w:sz w:val="26"/>
          <w:szCs w:val="26"/>
        </w:rPr>
        <w:t>.</w:t>
      </w:r>
      <w:r w:rsidR="00046D8B" w:rsidRPr="000C3942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="00046D8B" w:rsidRPr="000C3942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="00046D8B" w:rsidRPr="000C3942">
        <w:rPr>
          <w:sz w:val="26"/>
          <w:szCs w:val="26"/>
        </w:rPr>
        <w:t xml:space="preserve">                           </w:t>
      </w:r>
      <w:r w:rsidR="008C1ED2" w:rsidRPr="000C3942">
        <w:rPr>
          <w:sz w:val="26"/>
          <w:szCs w:val="26"/>
        </w:rPr>
        <w:t xml:space="preserve">                        с</w:t>
      </w:r>
      <w:r w:rsidR="00046D8B" w:rsidRPr="000C3942">
        <w:rPr>
          <w:sz w:val="26"/>
          <w:szCs w:val="26"/>
        </w:rPr>
        <w:t>.</w:t>
      </w:r>
      <w:r w:rsidR="008C1ED2" w:rsidRPr="000C3942">
        <w:rPr>
          <w:sz w:val="26"/>
          <w:szCs w:val="26"/>
        </w:rPr>
        <w:t xml:space="preserve"> Парбиг</w:t>
      </w:r>
      <w:r w:rsidR="00B94D20" w:rsidRPr="000C3942">
        <w:rPr>
          <w:sz w:val="26"/>
          <w:szCs w:val="26"/>
        </w:rPr>
        <w:t xml:space="preserve"> </w:t>
      </w:r>
      <w:r w:rsidR="00046D8B" w:rsidRPr="000C3942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</w:t>
      </w:r>
      <w:r w:rsidR="00046D8B" w:rsidRPr="000C3942">
        <w:rPr>
          <w:sz w:val="26"/>
          <w:szCs w:val="26"/>
        </w:rPr>
        <w:t xml:space="preserve"> </w:t>
      </w:r>
      <w:r w:rsidR="00B94D20" w:rsidRPr="000C3942">
        <w:rPr>
          <w:sz w:val="26"/>
          <w:szCs w:val="26"/>
        </w:rPr>
        <w:t xml:space="preserve">№ </w:t>
      </w:r>
      <w:r w:rsidR="0087528E">
        <w:rPr>
          <w:sz w:val="26"/>
          <w:szCs w:val="26"/>
        </w:rPr>
        <w:t>2</w:t>
      </w:r>
    </w:p>
    <w:p w:rsidR="00E62775" w:rsidRPr="000C3942" w:rsidRDefault="00E62775" w:rsidP="00E62775">
      <w:pPr>
        <w:pStyle w:val="headertexttopleveltextcentertext"/>
        <w:jc w:val="center"/>
        <w:rPr>
          <w:sz w:val="26"/>
          <w:szCs w:val="26"/>
        </w:rPr>
      </w:pPr>
      <w:r w:rsidRPr="000C3942">
        <w:rPr>
          <w:sz w:val="26"/>
          <w:szCs w:val="26"/>
        </w:rPr>
        <w:t>Об утверждении Порядка подготовки и утверждения</w:t>
      </w:r>
      <w:r w:rsidRPr="000C3942">
        <w:rPr>
          <w:sz w:val="26"/>
          <w:szCs w:val="26"/>
        </w:rPr>
        <w:br/>
        <w:t>местных нормативов градостроительного проектирования  и внесения изменений в них</w:t>
      </w:r>
    </w:p>
    <w:p w:rsidR="00E62775" w:rsidRPr="000C3942" w:rsidRDefault="00E62775" w:rsidP="00E62775">
      <w:pPr>
        <w:pStyle w:val="formattexttopleveltext"/>
        <w:spacing w:after="240" w:afterAutospacing="0"/>
        <w:jc w:val="both"/>
        <w:rPr>
          <w:sz w:val="26"/>
          <w:szCs w:val="26"/>
        </w:rPr>
      </w:pPr>
      <w:r w:rsidRPr="000C3942">
        <w:rPr>
          <w:sz w:val="26"/>
          <w:szCs w:val="26"/>
        </w:rPr>
        <w:br/>
        <w:t xml:space="preserve">             В соответствии со статьей  29.4  </w:t>
      </w:r>
      <w:hyperlink r:id="rId5" w:history="1">
        <w:r w:rsidRPr="000C3942">
          <w:rPr>
            <w:rStyle w:val="a4"/>
            <w:color w:val="000000"/>
            <w:sz w:val="26"/>
            <w:szCs w:val="26"/>
          </w:rPr>
          <w:t>Градостроительного кодекса Российской Федерации</w:t>
        </w:r>
      </w:hyperlink>
      <w:r w:rsidRPr="000C3942">
        <w:rPr>
          <w:sz w:val="26"/>
          <w:szCs w:val="26"/>
        </w:rPr>
        <w:t xml:space="preserve">, пунктом 20 части 1 статьи 14 Федерального закона </w:t>
      </w:r>
      <w:hyperlink r:id="rId6" w:history="1">
        <w:r w:rsidRPr="000C3942">
          <w:rPr>
            <w:rStyle w:val="a4"/>
            <w:color w:val="000000"/>
            <w:sz w:val="26"/>
            <w:szCs w:val="26"/>
          </w:rPr>
          <w:t>от 06.10.2003 N 131-ФЗ</w:t>
        </w:r>
      </w:hyperlink>
      <w:r w:rsidRPr="000C3942">
        <w:rPr>
          <w:color w:val="000000"/>
          <w:sz w:val="26"/>
          <w:szCs w:val="26"/>
        </w:rPr>
        <w:t xml:space="preserve"> "</w:t>
      </w:r>
      <w:r w:rsidRPr="000C3942">
        <w:rPr>
          <w:sz w:val="26"/>
          <w:szCs w:val="26"/>
        </w:rPr>
        <w:t xml:space="preserve">Об общих принципах организации местного самоуправления в Российской Федерации", Правилами землепользования и застройки </w:t>
      </w:r>
      <w:proofErr w:type="spellStart"/>
      <w:r w:rsidRPr="000C3942">
        <w:rPr>
          <w:sz w:val="26"/>
          <w:szCs w:val="26"/>
        </w:rPr>
        <w:t>Парбигского</w:t>
      </w:r>
      <w:proofErr w:type="spellEnd"/>
      <w:r w:rsidRPr="000C3942">
        <w:rPr>
          <w:sz w:val="26"/>
          <w:szCs w:val="26"/>
        </w:rPr>
        <w:t xml:space="preserve">  сельского поселения, утвержденными Решением Совета  </w:t>
      </w:r>
      <w:proofErr w:type="spellStart"/>
      <w:r w:rsidRPr="000C3942">
        <w:rPr>
          <w:sz w:val="26"/>
          <w:szCs w:val="26"/>
        </w:rPr>
        <w:t>Парбигского</w:t>
      </w:r>
      <w:proofErr w:type="spellEnd"/>
      <w:r w:rsidRPr="000C3942">
        <w:rPr>
          <w:sz w:val="26"/>
          <w:szCs w:val="26"/>
        </w:rPr>
        <w:t xml:space="preserve">  сельского поселения </w:t>
      </w:r>
      <w:r w:rsidRPr="000C3942">
        <w:rPr>
          <w:color w:val="000000"/>
          <w:sz w:val="26"/>
          <w:szCs w:val="26"/>
        </w:rPr>
        <w:t>от 28.09.2018 № 27</w:t>
      </w:r>
      <w:r w:rsidRPr="000C3942">
        <w:rPr>
          <w:sz w:val="26"/>
          <w:szCs w:val="26"/>
        </w:rPr>
        <w:t xml:space="preserve">, </w:t>
      </w:r>
      <w:r w:rsidRPr="000C3942">
        <w:rPr>
          <w:sz w:val="26"/>
          <w:szCs w:val="26"/>
        </w:rPr>
        <w:br/>
      </w:r>
    </w:p>
    <w:p w:rsidR="00E62775" w:rsidRPr="000C3942" w:rsidRDefault="00E62775" w:rsidP="00E62775">
      <w:pPr>
        <w:pStyle w:val="formattexttopleveltext"/>
        <w:spacing w:after="240" w:afterAutospacing="0"/>
        <w:rPr>
          <w:sz w:val="26"/>
          <w:szCs w:val="26"/>
        </w:rPr>
      </w:pPr>
      <w:r w:rsidRPr="000C3942">
        <w:rPr>
          <w:sz w:val="26"/>
          <w:szCs w:val="26"/>
        </w:rPr>
        <w:t>РЕШИЛ:</w:t>
      </w:r>
    </w:p>
    <w:p w:rsidR="00E62775" w:rsidRPr="000C3942" w:rsidRDefault="00E62775" w:rsidP="00E62775">
      <w:pPr>
        <w:pStyle w:val="formattexttopleveltext"/>
        <w:spacing w:after="240" w:afterAutospacing="0" w:line="240" w:lineRule="atLeast"/>
        <w:contextualSpacing/>
        <w:jc w:val="both"/>
        <w:rPr>
          <w:sz w:val="26"/>
          <w:szCs w:val="26"/>
        </w:rPr>
      </w:pPr>
      <w:r w:rsidRPr="000C3942">
        <w:rPr>
          <w:sz w:val="26"/>
          <w:szCs w:val="26"/>
        </w:rPr>
        <w:br/>
        <w:t xml:space="preserve">           1. Утвердить Порядок подготовки и утверждения местных нормативов градостроительного проектирования и внесения изменений в них, согласно приложению к настоящему решению.</w:t>
      </w:r>
    </w:p>
    <w:p w:rsidR="00E62775" w:rsidRPr="000C3942" w:rsidRDefault="008C1ED2" w:rsidP="00E62775">
      <w:pPr>
        <w:pStyle w:val="formattexttopleveltext"/>
        <w:spacing w:after="240" w:afterAutospacing="0" w:line="240" w:lineRule="atLeast"/>
        <w:contextualSpacing/>
        <w:jc w:val="both"/>
        <w:rPr>
          <w:sz w:val="26"/>
          <w:szCs w:val="26"/>
        </w:rPr>
      </w:pPr>
      <w:r w:rsidRPr="000C3942">
        <w:rPr>
          <w:sz w:val="26"/>
          <w:szCs w:val="26"/>
        </w:rPr>
        <w:t xml:space="preserve">           2.</w:t>
      </w:r>
      <w:r w:rsidR="00E62775" w:rsidRPr="000C3942">
        <w:rPr>
          <w:sz w:val="26"/>
          <w:szCs w:val="26"/>
        </w:rPr>
        <w:t xml:space="preserve"> </w:t>
      </w:r>
      <w:r w:rsidRPr="000C3942">
        <w:rPr>
          <w:sz w:val="26"/>
          <w:szCs w:val="26"/>
        </w:rPr>
        <w:t>Настоящее решение вступает в силу со дня, следующего за днем его официального опубликования.</w:t>
      </w:r>
    </w:p>
    <w:p w:rsidR="00E62775" w:rsidRPr="000C3942" w:rsidRDefault="008C1ED2" w:rsidP="00E62775">
      <w:pPr>
        <w:pStyle w:val="formattexttopleveltext"/>
        <w:spacing w:after="240" w:afterAutospacing="0" w:line="240" w:lineRule="atLeast"/>
        <w:contextualSpacing/>
        <w:jc w:val="both"/>
        <w:rPr>
          <w:bCs/>
          <w:sz w:val="26"/>
          <w:szCs w:val="26"/>
        </w:rPr>
      </w:pPr>
      <w:r w:rsidRPr="000C3942">
        <w:rPr>
          <w:sz w:val="26"/>
          <w:szCs w:val="26"/>
        </w:rPr>
        <w:t xml:space="preserve">           3. </w:t>
      </w:r>
      <w:r w:rsidRPr="000C3942">
        <w:rPr>
          <w:bCs/>
          <w:sz w:val="26"/>
          <w:szCs w:val="26"/>
        </w:rPr>
        <w:t xml:space="preserve">Опубликовать настоящее решение в порядке, </w:t>
      </w:r>
      <w:r w:rsidRPr="000C3942">
        <w:rPr>
          <w:sz w:val="26"/>
          <w:szCs w:val="26"/>
        </w:rPr>
        <w:t>предусмотренном Уставом муниципального образования «</w:t>
      </w:r>
      <w:proofErr w:type="spellStart"/>
      <w:r w:rsidRPr="000C3942">
        <w:rPr>
          <w:sz w:val="26"/>
          <w:szCs w:val="26"/>
        </w:rPr>
        <w:t>Парбигское</w:t>
      </w:r>
      <w:proofErr w:type="spellEnd"/>
      <w:r w:rsidRPr="000C3942">
        <w:rPr>
          <w:sz w:val="26"/>
          <w:szCs w:val="26"/>
        </w:rPr>
        <w:t xml:space="preserve"> сельское поселение» </w:t>
      </w:r>
      <w:proofErr w:type="spellStart"/>
      <w:r w:rsidRPr="000C3942">
        <w:rPr>
          <w:sz w:val="26"/>
          <w:szCs w:val="26"/>
        </w:rPr>
        <w:t>Бакчарского</w:t>
      </w:r>
      <w:proofErr w:type="spellEnd"/>
      <w:r w:rsidRPr="000C3942">
        <w:rPr>
          <w:sz w:val="26"/>
          <w:szCs w:val="26"/>
        </w:rPr>
        <w:t xml:space="preserve"> района Томской области</w:t>
      </w:r>
      <w:r w:rsidRPr="000C3942">
        <w:rPr>
          <w:bCs/>
          <w:sz w:val="26"/>
          <w:szCs w:val="26"/>
        </w:rPr>
        <w:t>.</w:t>
      </w:r>
    </w:p>
    <w:p w:rsidR="008C1ED2" w:rsidRPr="000C3942" w:rsidRDefault="008C1ED2" w:rsidP="00E62775">
      <w:pPr>
        <w:pStyle w:val="formattexttopleveltext"/>
        <w:spacing w:after="240" w:afterAutospacing="0" w:line="240" w:lineRule="atLeast"/>
        <w:contextualSpacing/>
        <w:jc w:val="both"/>
        <w:rPr>
          <w:sz w:val="26"/>
          <w:szCs w:val="26"/>
        </w:rPr>
      </w:pPr>
      <w:r w:rsidRPr="000C3942">
        <w:rPr>
          <w:sz w:val="26"/>
          <w:szCs w:val="26"/>
        </w:rPr>
        <w:t xml:space="preserve">           4. </w:t>
      </w:r>
      <w:proofErr w:type="gramStart"/>
      <w:r w:rsidRPr="000C3942">
        <w:rPr>
          <w:bCs/>
          <w:sz w:val="26"/>
          <w:szCs w:val="26"/>
        </w:rPr>
        <w:t>Контроль за</w:t>
      </w:r>
      <w:proofErr w:type="gramEnd"/>
      <w:r w:rsidRPr="000C3942">
        <w:rPr>
          <w:bCs/>
          <w:sz w:val="26"/>
          <w:szCs w:val="26"/>
        </w:rPr>
        <w:t xml:space="preserve"> исполнением Решения возложить на Главу </w:t>
      </w:r>
      <w:proofErr w:type="spellStart"/>
      <w:r w:rsidRPr="000C3942">
        <w:rPr>
          <w:bCs/>
          <w:sz w:val="26"/>
          <w:szCs w:val="26"/>
        </w:rPr>
        <w:t>Парбигского</w:t>
      </w:r>
      <w:proofErr w:type="spellEnd"/>
      <w:r w:rsidRPr="000C3942">
        <w:rPr>
          <w:bCs/>
          <w:sz w:val="26"/>
          <w:szCs w:val="26"/>
        </w:rPr>
        <w:t xml:space="preserve"> сельского поселения.</w:t>
      </w:r>
    </w:p>
    <w:p w:rsidR="008C1ED2" w:rsidRPr="000C3942" w:rsidRDefault="008C1ED2" w:rsidP="008C1ED2">
      <w:pPr>
        <w:pStyle w:val="a8"/>
        <w:rPr>
          <w:rFonts w:ascii="Times New Roman" w:hAnsi="Times New Roman"/>
          <w:sz w:val="26"/>
          <w:szCs w:val="26"/>
        </w:rPr>
      </w:pPr>
    </w:p>
    <w:p w:rsidR="008C1ED2" w:rsidRPr="000C3942" w:rsidRDefault="008C1ED2" w:rsidP="008C1ED2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8C1ED2" w:rsidRPr="000C3942" w:rsidRDefault="008C1ED2" w:rsidP="008C1ED2">
      <w:pPr>
        <w:pStyle w:val="a8"/>
        <w:jc w:val="both"/>
        <w:rPr>
          <w:rFonts w:ascii="Times New Roman" w:eastAsia="Calibri" w:hAnsi="Times New Roman"/>
          <w:sz w:val="26"/>
          <w:szCs w:val="26"/>
        </w:rPr>
      </w:pPr>
      <w:r w:rsidRPr="000C3942">
        <w:rPr>
          <w:rFonts w:ascii="Times New Roman" w:eastAsia="Calibri" w:hAnsi="Times New Roman"/>
          <w:sz w:val="26"/>
          <w:szCs w:val="26"/>
        </w:rPr>
        <w:t xml:space="preserve">    Председатель Совета </w:t>
      </w:r>
    </w:p>
    <w:p w:rsidR="008C1ED2" w:rsidRPr="000C3942" w:rsidRDefault="008C1ED2" w:rsidP="008C1ED2">
      <w:pPr>
        <w:pStyle w:val="a8"/>
        <w:jc w:val="both"/>
        <w:rPr>
          <w:rFonts w:ascii="Times New Roman" w:eastAsia="Calibri" w:hAnsi="Times New Roman"/>
          <w:sz w:val="26"/>
          <w:szCs w:val="26"/>
        </w:rPr>
      </w:pPr>
      <w:r w:rsidRPr="000C3942">
        <w:rPr>
          <w:rFonts w:ascii="Times New Roman" w:eastAsia="Calibri" w:hAnsi="Times New Roman"/>
          <w:sz w:val="26"/>
          <w:szCs w:val="26"/>
        </w:rPr>
        <w:t xml:space="preserve">    </w:t>
      </w:r>
      <w:proofErr w:type="spellStart"/>
      <w:r w:rsidRPr="000C3942">
        <w:rPr>
          <w:rFonts w:ascii="Times New Roman" w:eastAsia="Calibri" w:hAnsi="Times New Roman"/>
          <w:sz w:val="26"/>
          <w:szCs w:val="26"/>
        </w:rPr>
        <w:t>Парбигского</w:t>
      </w:r>
      <w:proofErr w:type="spellEnd"/>
      <w:r w:rsidRPr="000C3942">
        <w:rPr>
          <w:rFonts w:ascii="Times New Roman" w:eastAsia="Calibri" w:hAnsi="Times New Roman"/>
          <w:sz w:val="26"/>
          <w:szCs w:val="26"/>
        </w:rPr>
        <w:t xml:space="preserve"> сельского поселения                                                   О.В. Михайлова</w:t>
      </w:r>
    </w:p>
    <w:p w:rsidR="008C1ED2" w:rsidRPr="000C3942" w:rsidRDefault="008C1ED2" w:rsidP="008C1ED2">
      <w:pPr>
        <w:pStyle w:val="a8"/>
        <w:jc w:val="both"/>
        <w:rPr>
          <w:rFonts w:ascii="Times New Roman" w:eastAsia="Calibri" w:hAnsi="Times New Roman"/>
          <w:sz w:val="26"/>
          <w:szCs w:val="26"/>
        </w:rPr>
      </w:pPr>
    </w:p>
    <w:p w:rsidR="008C1ED2" w:rsidRPr="000C3942" w:rsidRDefault="008C1ED2" w:rsidP="008C1ED2">
      <w:pPr>
        <w:pStyle w:val="a8"/>
        <w:jc w:val="both"/>
        <w:rPr>
          <w:rFonts w:ascii="Times New Roman" w:eastAsia="Calibri" w:hAnsi="Times New Roman"/>
          <w:sz w:val="26"/>
          <w:szCs w:val="26"/>
        </w:rPr>
      </w:pPr>
      <w:r w:rsidRPr="000C3942">
        <w:rPr>
          <w:rFonts w:ascii="Times New Roman" w:eastAsia="Calibri" w:hAnsi="Times New Roman"/>
          <w:sz w:val="26"/>
          <w:szCs w:val="26"/>
        </w:rPr>
        <w:t xml:space="preserve">    Глава </w:t>
      </w:r>
      <w:proofErr w:type="spellStart"/>
      <w:r w:rsidRPr="000C3942">
        <w:rPr>
          <w:rFonts w:ascii="Times New Roman" w:eastAsia="Calibri" w:hAnsi="Times New Roman"/>
          <w:sz w:val="26"/>
          <w:szCs w:val="26"/>
        </w:rPr>
        <w:t>Парбигского</w:t>
      </w:r>
      <w:proofErr w:type="spellEnd"/>
    </w:p>
    <w:p w:rsidR="008C1ED2" w:rsidRPr="000C3942" w:rsidRDefault="008C1ED2" w:rsidP="008C1ED2">
      <w:pPr>
        <w:pStyle w:val="a8"/>
        <w:jc w:val="both"/>
        <w:rPr>
          <w:rFonts w:ascii="Times New Roman" w:eastAsia="Calibri" w:hAnsi="Times New Roman"/>
          <w:sz w:val="26"/>
          <w:szCs w:val="26"/>
        </w:rPr>
      </w:pPr>
      <w:r w:rsidRPr="000C3942">
        <w:rPr>
          <w:rFonts w:ascii="Times New Roman" w:eastAsia="Calibri" w:hAnsi="Times New Roman"/>
          <w:sz w:val="26"/>
          <w:szCs w:val="26"/>
        </w:rPr>
        <w:t xml:space="preserve">    сельского поселения                                                                         Л.В. Косолапова</w:t>
      </w:r>
    </w:p>
    <w:p w:rsidR="008C1ED2" w:rsidRPr="000C3942" w:rsidRDefault="008C1ED2" w:rsidP="008C1ED2">
      <w:pPr>
        <w:pStyle w:val="a3"/>
        <w:jc w:val="both"/>
        <w:textAlignment w:val="baseline"/>
        <w:rPr>
          <w:sz w:val="26"/>
          <w:szCs w:val="26"/>
        </w:rPr>
      </w:pPr>
    </w:p>
    <w:p w:rsidR="007B50B0" w:rsidRPr="000C3942" w:rsidRDefault="008C1ED2" w:rsidP="008C1ED2">
      <w:pPr>
        <w:pStyle w:val="a3"/>
        <w:jc w:val="both"/>
        <w:textAlignment w:val="baseline"/>
        <w:rPr>
          <w:sz w:val="26"/>
          <w:szCs w:val="26"/>
        </w:rPr>
      </w:pPr>
      <w:r w:rsidRPr="000C3942">
        <w:rPr>
          <w:sz w:val="26"/>
          <w:szCs w:val="26"/>
        </w:rPr>
        <w:t xml:space="preserve">  </w:t>
      </w:r>
    </w:p>
    <w:p w:rsidR="008C1ED2" w:rsidRPr="000C3942" w:rsidRDefault="008C1ED2" w:rsidP="008C1ED2">
      <w:pPr>
        <w:pStyle w:val="a3"/>
        <w:jc w:val="both"/>
        <w:textAlignment w:val="baseline"/>
        <w:rPr>
          <w:sz w:val="26"/>
          <w:szCs w:val="26"/>
        </w:rPr>
      </w:pPr>
    </w:p>
    <w:p w:rsidR="008C1ED2" w:rsidRPr="000C3942" w:rsidRDefault="008C1ED2" w:rsidP="008C1ED2">
      <w:pPr>
        <w:pStyle w:val="a3"/>
        <w:jc w:val="both"/>
        <w:textAlignment w:val="baseline"/>
        <w:rPr>
          <w:sz w:val="26"/>
          <w:szCs w:val="26"/>
        </w:rPr>
      </w:pPr>
    </w:p>
    <w:p w:rsidR="000C3942" w:rsidRPr="000C3942" w:rsidRDefault="00704531" w:rsidP="000C3942">
      <w:pPr>
        <w:pStyle w:val="formattexttopleveltext"/>
        <w:jc w:val="right"/>
        <w:rPr>
          <w:sz w:val="22"/>
          <w:szCs w:val="22"/>
        </w:rPr>
      </w:pPr>
      <w:r w:rsidRPr="000C3942">
        <w:rPr>
          <w:sz w:val="26"/>
          <w:szCs w:val="26"/>
        </w:rPr>
        <w:lastRenderedPageBreak/>
        <w:t xml:space="preserve"> </w:t>
      </w:r>
      <w:r w:rsidR="000C3942" w:rsidRPr="000C3942">
        <w:rPr>
          <w:sz w:val="26"/>
          <w:szCs w:val="26"/>
        </w:rPr>
        <w:t>УТВЕРЖДЕНО</w:t>
      </w:r>
      <w:r w:rsidR="000C3942" w:rsidRPr="000C3942">
        <w:rPr>
          <w:sz w:val="26"/>
          <w:szCs w:val="26"/>
        </w:rPr>
        <w:br/>
      </w:r>
      <w:r w:rsidR="000C3942" w:rsidRPr="000C3942">
        <w:rPr>
          <w:sz w:val="22"/>
          <w:szCs w:val="22"/>
        </w:rPr>
        <w:t>решением Совета</w:t>
      </w:r>
      <w:r w:rsidR="000C3942" w:rsidRPr="000C3942">
        <w:rPr>
          <w:sz w:val="22"/>
          <w:szCs w:val="22"/>
        </w:rPr>
        <w:br/>
      </w:r>
      <w:proofErr w:type="spellStart"/>
      <w:r w:rsidR="000C3942" w:rsidRPr="000C3942">
        <w:rPr>
          <w:sz w:val="22"/>
          <w:szCs w:val="22"/>
        </w:rPr>
        <w:t>Парбигского</w:t>
      </w:r>
      <w:proofErr w:type="spellEnd"/>
      <w:r w:rsidR="000C3942" w:rsidRPr="000C3942">
        <w:rPr>
          <w:sz w:val="22"/>
          <w:szCs w:val="22"/>
        </w:rPr>
        <w:t xml:space="preserve"> сельского поселения</w:t>
      </w:r>
      <w:r w:rsidR="000C3942" w:rsidRPr="000C3942">
        <w:rPr>
          <w:sz w:val="22"/>
          <w:szCs w:val="22"/>
        </w:rPr>
        <w:br/>
        <w:t xml:space="preserve">от </w:t>
      </w:r>
      <w:r w:rsidR="001D6D48">
        <w:rPr>
          <w:sz w:val="22"/>
          <w:szCs w:val="22"/>
        </w:rPr>
        <w:t>10</w:t>
      </w:r>
      <w:r w:rsidR="000C3942" w:rsidRPr="000C3942">
        <w:rPr>
          <w:sz w:val="22"/>
          <w:szCs w:val="22"/>
        </w:rPr>
        <w:t>.0</w:t>
      </w:r>
      <w:r w:rsidR="001D6D48">
        <w:rPr>
          <w:sz w:val="22"/>
          <w:szCs w:val="22"/>
        </w:rPr>
        <w:t>2</w:t>
      </w:r>
      <w:r w:rsidR="000C3942" w:rsidRPr="000C3942">
        <w:rPr>
          <w:sz w:val="22"/>
          <w:szCs w:val="22"/>
        </w:rPr>
        <w:t>.202</w:t>
      </w:r>
      <w:r w:rsidR="001D6D48">
        <w:rPr>
          <w:sz w:val="22"/>
          <w:szCs w:val="22"/>
        </w:rPr>
        <w:t>2</w:t>
      </w:r>
      <w:r w:rsidR="000C3942" w:rsidRPr="000C3942">
        <w:rPr>
          <w:sz w:val="22"/>
          <w:szCs w:val="22"/>
        </w:rPr>
        <w:t xml:space="preserve"> № </w:t>
      </w:r>
      <w:r w:rsidR="0087528E">
        <w:rPr>
          <w:sz w:val="22"/>
          <w:szCs w:val="22"/>
        </w:rPr>
        <w:t>2</w:t>
      </w:r>
      <w:r w:rsidR="000C3942" w:rsidRPr="000C3942">
        <w:rPr>
          <w:sz w:val="22"/>
          <w:szCs w:val="22"/>
        </w:rPr>
        <w:t xml:space="preserve"> </w:t>
      </w:r>
    </w:p>
    <w:p w:rsidR="000C3942" w:rsidRPr="000C3942" w:rsidRDefault="000C3942" w:rsidP="000C3942">
      <w:pPr>
        <w:pStyle w:val="2"/>
        <w:jc w:val="center"/>
        <w:rPr>
          <w:b w:val="0"/>
          <w:sz w:val="26"/>
          <w:szCs w:val="26"/>
        </w:rPr>
      </w:pPr>
      <w:r w:rsidRPr="000C3942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>РЯДОК</w:t>
      </w:r>
      <w:r w:rsidRPr="000C3942">
        <w:rPr>
          <w:b w:val="0"/>
          <w:sz w:val="26"/>
          <w:szCs w:val="26"/>
        </w:rPr>
        <w:t xml:space="preserve"> </w:t>
      </w:r>
    </w:p>
    <w:p w:rsidR="000C3942" w:rsidRPr="000C3942" w:rsidRDefault="000C3942" w:rsidP="000C3942">
      <w:pPr>
        <w:pStyle w:val="2"/>
        <w:jc w:val="center"/>
        <w:rPr>
          <w:b w:val="0"/>
          <w:sz w:val="26"/>
          <w:szCs w:val="26"/>
        </w:rPr>
      </w:pPr>
      <w:r w:rsidRPr="000C3942">
        <w:rPr>
          <w:b w:val="0"/>
          <w:sz w:val="26"/>
          <w:szCs w:val="26"/>
        </w:rPr>
        <w:t>ПОДГОТОВКИ И УТВЕРЖДЕНИЯ МЕСТНЫХ НОРМАТИВОВ ГРАДОСТРОИТЕЛЬНОГО ПРОЕКТИРОВАНИЯ И ВНЕСЕНИЙ  ИЗМЕНЕНИЙ В НИХ</w:t>
      </w:r>
    </w:p>
    <w:p w:rsidR="000C3942" w:rsidRPr="000C3942" w:rsidRDefault="000C3942" w:rsidP="000C3942">
      <w:pPr>
        <w:pStyle w:val="3"/>
        <w:rPr>
          <w:rFonts w:ascii="Times New Roman" w:hAnsi="Times New Roman"/>
          <w:b w:val="0"/>
        </w:rPr>
      </w:pPr>
      <w:r w:rsidRPr="000C3942">
        <w:rPr>
          <w:rFonts w:ascii="Times New Roman" w:hAnsi="Times New Roman"/>
          <w:b w:val="0"/>
        </w:rPr>
        <w:t>1. Общие положения</w:t>
      </w:r>
    </w:p>
    <w:p w:rsidR="000C3942" w:rsidRPr="000C3942" w:rsidRDefault="000C3942" w:rsidP="000C3942">
      <w:pPr>
        <w:pStyle w:val="formattexttopleveltext"/>
        <w:jc w:val="both"/>
        <w:rPr>
          <w:sz w:val="26"/>
          <w:szCs w:val="26"/>
        </w:rPr>
      </w:pPr>
      <w:r w:rsidRPr="000C3942">
        <w:rPr>
          <w:sz w:val="26"/>
          <w:szCs w:val="26"/>
        </w:rPr>
        <w:br/>
      </w:r>
      <w:r>
        <w:rPr>
          <w:sz w:val="26"/>
          <w:szCs w:val="26"/>
        </w:rPr>
        <w:t>1.1. Настоящий</w:t>
      </w:r>
      <w:r w:rsidRPr="000C3942"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орядок </w:t>
      </w:r>
      <w:r w:rsidRPr="000C3942">
        <w:rPr>
          <w:sz w:val="26"/>
          <w:szCs w:val="26"/>
        </w:rPr>
        <w:t>подготовки и утверждения местных нормативов градостроительного проектирования</w:t>
      </w:r>
      <w:r>
        <w:rPr>
          <w:sz w:val="26"/>
          <w:szCs w:val="26"/>
        </w:rPr>
        <w:t xml:space="preserve"> (далее - Порядок) разработан</w:t>
      </w:r>
      <w:r w:rsidRPr="000C3942">
        <w:rPr>
          <w:sz w:val="26"/>
          <w:szCs w:val="26"/>
        </w:rPr>
        <w:t xml:space="preserve"> на основании </w:t>
      </w:r>
      <w:hyperlink r:id="rId7" w:history="1">
        <w:r w:rsidRPr="000C3942">
          <w:rPr>
            <w:rStyle w:val="a4"/>
            <w:color w:val="000000"/>
            <w:sz w:val="26"/>
            <w:szCs w:val="26"/>
          </w:rPr>
          <w:t>Градостроительного кодекса Российской Федерации</w:t>
        </w:r>
      </w:hyperlink>
      <w:r w:rsidRPr="000C3942">
        <w:rPr>
          <w:sz w:val="26"/>
          <w:szCs w:val="26"/>
        </w:rPr>
        <w:t xml:space="preserve"> и определяет цели, задачи, принципы подготовки местных нормативов градостроительного проектирования.</w:t>
      </w:r>
      <w:r w:rsidRPr="000C3942">
        <w:rPr>
          <w:sz w:val="26"/>
          <w:szCs w:val="26"/>
        </w:rPr>
        <w:br/>
      </w:r>
      <w:r w:rsidRPr="000C3942">
        <w:rPr>
          <w:sz w:val="26"/>
          <w:szCs w:val="26"/>
        </w:rPr>
        <w:br/>
        <w:t xml:space="preserve">1.2. </w:t>
      </w:r>
      <w:proofErr w:type="gramStart"/>
      <w:r w:rsidRPr="000C3942">
        <w:rPr>
          <w:sz w:val="26"/>
          <w:szCs w:val="26"/>
        </w:rPr>
        <w:t>Для целей По</w:t>
      </w:r>
      <w:r>
        <w:rPr>
          <w:sz w:val="26"/>
          <w:szCs w:val="26"/>
        </w:rPr>
        <w:t>рядка</w:t>
      </w:r>
      <w:r w:rsidRPr="000C3942">
        <w:rPr>
          <w:sz w:val="26"/>
          <w:szCs w:val="26"/>
        </w:rPr>
        <w:t xml:space="preserve"> используются следующие основные понятия:</w:t>
      </w:r>
      <w:r w:rsidRPr="000C3942">
        <w:rPr>
          <w:sz w:val="26"/>
          <w:szCs w:val="26"/>
        </w:rPr>
        <w:br/>
      </w:r>
      <w:r w:rsidRPr="000C3942">
        <w:rPr>
          <w:sz w:val="26"/>
          <w:szCs w:val="26"/>
        </w:rPr>
        <w:br/>
        <w:t xml:space="preserve">1.2.1 градостроительное проектирование - система комплексных действий по подготовке, обсуждению, утверждению и реализации решений и муниципальных правовых актов в области социально-экономического, территориального и бюджетного планирования, градостроительного зонирования, планировки территорий, в том числе мероприятий и проектов, финансовых планов, технических и архитектурно-строительных проектов, программ, иных решений, принимаемых и реализуемых органами местного самоуправления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 сельского поселения;</w:t>
      </w:r>
      <w:proofErr w:type="gramEnd"/>
      <w:r w:rsidRPr="000C3942">
        <w:rPr>
          <w:sz w:val="26"/>
          <w:szCs w:val="26"/>
        </w:rPr>
        <w:br/>
      </w:r>
      <w:r w:rsidRPr="000C3942">
        <w:rPr>
          <w:sz w:val="26"/>
          <w:szCs w:val="26"/>
        </w:rPr>
        <w:br/>
        <w:t>1.2.2 местные нормативы градостроительного проектирования (далее - местные нормативы) – установление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</w:t>
      </w:r>
      <w:proofErr w:type="gramStart"/>
      <w:r w:rsidRPr="000C3942">
        <w:rPr>
          <w:sz w:val="26"/>
          <w:szCs w:val="26"/>
        </w:rPr>
        <w:t>.(</w:t>
      </w:r>
      <w:proofErr w:type="gramEnd"/>
      <w:r w:rsidRPr="000C3942">
        <w:rPr>
          <w:sz w:val="26"/>
          <w:szCs w:val="26"/>
        </w:rPr>
        <w:t>включая инвалидов);</w:t>
      </w:r>
      <w:r w:rsidRPr="000C3942">
        <w:rPr>
          <w:sz w:val="26"/>
          <w:szCs w:val="26"/>
        </w:rPr>
        <w:br/>
      </w:r>
      <w:r w:rsidRPr="000C3942">
        <w:rPr>
          <w:sz w:val="26"/>
          <w:szCs w:val="26"/>
        </w:rPr>
        <w:br/>
        <w:t xml:space="preserve">1.2.3 установление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- показатели, относящиеся к объектам местного значения, действующие в отношении всей территории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сельского поселения, в том числе установленные для различных частей территории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сельского поселения.</w:t>
      </w:r>
      <w:r w:rsidRPr="000C3942">
        <w:rPr>
          <w:sz w:val="26"/>
          <w:szCs w:val="26"/>
        </w:rPr>
        <w:br/>
        <w:t>При невозможности установления точных минимальных расчетных показателей эти показатели могут регламентироваться путем установления соответствующих описательных положений;</w:t>
      </w:r>
      <w:r w:rsidRPr="000C3942">
        <w:rPr>
          <w:sz w:val="26"/>
          <w:szCs w:val="26"/>
        </w:rPr>
        <w:br/>
      </w:r>
      <w:r w:rsidRPr="000C3942">
        <w:rPr>
          <w:sz w:val="26"/>
          <w:szCs w:val="26"/>
        </w:rPr>
        <w:br/>
      </w:r>
      <w:proofErr w:type="gramStart"/>
      <w:r w:rsidRPr="000C3942">
        <w:rPr>
          <w:sz w:val="26"/>
          <w:szCs w:val="26"/>
        </w:rPr>
        <w:t xml:space="preserve">1.2.4  установление дополнительных 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- индикативные (справочные) показатели в отношении объектов местного значения, которые используются (учитываются) Администрацией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сельского </w:t>
      </w:r>
      <w:r w:rsidRPr="000C3942">
        <w:rPr>
          <w:sz w:val="26"/>
          <w:szCs w:val="26"/>
        </w:rPr>
        <w:lastRenderedPageBreak/>
        <w:t>поселения при территориальном и бюджетном планировании, градостроительном зонировании и планировке территории, в том числе для определения условий документации по планировке территории, а</w:t>
      </w:r>
      <w:proofErr w:type="gramEnd"/>
      <w:r w:rsidRPr="000C3942">
        <w:rPr>
          <w:sz w:val="26"/>
          <w:szCs w:val="26"/>
        </w:rPr>
        <w:t xml:space="preserve"> также при планировании политики социально-экономического развития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кого</w:t>
      </w:r>
      <w:proofErr w:type="spellEnd"/>
      <w:r w:rsidRPr="000C3942">
        <w:rPr>
          <w:sz w:val="26"/>
          <w:szCs w:val="26"/>
        </w:rPr>
        <w:t xml:space="preserve"> сельского поселения;</w:t>
      </w:r>
      <w:r w:rsidRPr="000C3942">
        <w:rPr>
          <w:sz w:val="26"/>
          <w:szCs w:val="26"/>
        </w:rPr>
        <w:br/>
      </w:r>
      <w:r w:rsidRPr="000C3942">
        <w:rPr>
          <w:sz w:val="26"/>
          <w:szCs w:val="26"/>
        </w:rPr>
        <w:br/>
      </w:r>
      <w:r w:rsidRPr="000C3942">
        <w:rPr>
          <w:sz w:val="26"/>
          <w:szCs w:val="26"/>
        </w:rPr>
        <w:br/>
      </w:r>
      <w:proofErr w:type="gramStart"/>
      <w:r w:rsidRPr="000C3942">
        <w:rPr>
          <w:sz w:val="26"/>
          <w:szCs w:val="26"/>
        </w:rPr>
        <w:t xml:space="preserve">1.2.5 объекты местного значения - объекты капитального строительства, иные объекты, территории, которые необходимы для осуществления органами местного самоуправления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сельского поселения полномочий по вопросам местного значения и в пределах переданных государственных полномочий в соответствии с федеральными законами, законами Томской области, Уставом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сельского поселения и оказывают существенное влияние на социально-экономическое развитие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сельского поселения, в том числе объекты социального и коммунально-бытового</w:t>
      </w:r>
      <w:proofErr w:type="gramEnd"/>
      <w:r w:rsidRPr="000C3942">
        <w:rPr>
          <w:sz w:val="26"/>
          <w:szCs w:val="26"/>
        </w:rPr>
        <w:t xml:space="preserve"> назначения, транспортной и инженерной инфраструктуры, благоустройства территорий.</w:t>
      </w:r>
    </w:p>
    <w:p w:rsidR="000C3942" w:rsidRPr="000C3942" w:rsidRDefault="000C3942" w:rsidP="000C3942">
      <w:pPr>
        <w:pStyle w:val="3"/>
        <w:jc w:val="both"/>
        <w:rPr>
          <w:rFonts w:ascii="Times New Roman" w:hAnsi="Times New Roman"/>
          <w:b w:val="0"/>
        </w:rPr>
      </w:pPr>
      <w:r w:rsidRPr="000C3942">
        <w:rPr>
          <w:rFonts w:ascii="Times New Roman" w:hAnsi="Times New Roman"/>
          <w:b w:val="0"/>
        </w:rPr>
        <w:t>2. Цели, задачи и принципы подготовки местных нормативов</w:t>
      </w:r>
    </w:p>
    <w:p w:rsidR="000C3942" w:rsidRPr="000C3942" w:rsidRDefault="000C3942" w:rsidP="000C3942">
      <w:pPr>
        <w:pStyle w:val="formattexttopleveltext"/>
        <w:jc w:val="both"/>
        <w:rPr>
          <w:sz w:val="26"/>
          <w:szCs w:val="26"/>
        </w:rPr>
      </w:pPr>
      <w:r w:rsidRPr="000C3942">
        <w:rPr>
          <w:sz w:val="26"/>
          <w:szCs w:val="26"/>
        </w:rPr>
        <w:br/>
        <w:t xml:space="preserve">2.1. Местные нормативы устанавливаются в целях сохранения и дальнейшего повышения достигнутого в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ском</w:t>
      </w:r>
      <w:proofErr w:type="spellEnd"/>
      <w:r w:rsidRPr="000C3942">
        <w:rPr>
          <w:sz w:val="26"/>
          <w:szCs w:val="26"/>
        </w:rPr>
        <w:t xml:space="preserve"> сельском поселении уровня обеспечения благоприятных условий жизнедеятельности человека.</w:t>
      </w:r>
      <w:r w:rsidRPr="000C3942">
        <w:rPr>
          <w:sz w:val="26"/>
          <w:szCs w:val="26"/>
        </w:rPr>
        <w:br/>
      </w:r>
      <w:r w:rsidRPr="000C3942">
        <w:rPr>
          <w:sz w:val="26"/>
          <w:szCs w:val="26"/>
        </w:rPr>
        <w:br/>
        <w:t>2.2. Задачами подготовки и применения местных нормативов являются:</w:t>
      </w:r>
      <w:r w:rsidRPr="000C3942">
        <w:rPr>
          <w:sz w:val="26"/>
          <w:szCs w:val="26"/>
        </w:rPr>
        <w:br/>
      </w:r>
      <w:r w:rsidRPr="000C3942">
        <w:rPr>
          <w:sz w:val="26"/>
          <w:szCs w:val="26"/>
        </w:rPr>
        <w:br/>
        <w:t>2.2.1 формирование исходных данных, используемых для градостроительного проектирования;</w:t>
      </w:r>
      <w:r w:rsidRPr="000C3942">
        <w:rPr>
          <w:sz w:val="26"/>
          <w:szCs w:val="26"/>
        </w:rPr>
        <w:br/>
      </w:r>
      <w:r w:rsidRPr="000C3942">
        <w:rPr>
          <w:sz w:val="26"/>
          <w:szCs w:val="26"/>
        </w:rPr>
        <w:br/>
        <w:t>2.2.2 обеспечение оценки градостроительной документации на соответствие ее цели - повышение качества жизни населения;</w:t>
      </w:r>
      <w:r w:rsidRPr="000C3942">
        <w:rPr>
          <w:sz w:val="26"/>
          <w:szCs w:val="26"/>
        </w:rPr>
        <w:br/>
      </w:r>
      <w:r w:rsidRPr="000C3942">
        <w:rPr>
          <w:sz w:val="26"/>
          <w:szCs w:val="26"/>
        </w:rPr>
        <w:br/>
      </w:r>
      <w:proofErr w:type="gramStart"/>
      <w:r w:rsidRPr="000C3942">
        <w:rPr>
          <w:sz w:val="26"/>
          <w:szCs w:val="26"/>
        </w:rPr>
        <w:t xml:space="preserve">2.2.3 формирование критериев принятия органами местного самоуправления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сельского поселения  решений:</w:t>
      </w:r>
      <w:r w:rsidRPr="000C3942">
        <w:rPr>
          <w:sz w:val="26"/>
          <w:szCs w:val="26"/>
        </w:rPr>
        <w:br/>
      </w:r>
      <w:r w:rsidRPr="000C3942">
        <w:rPr>
          <w:sz w:val="26"/>
          <w:szCs w:val="26"/>
        </w:rPr>
        <w:br/>
        <w:t xml:space="preserve">    по обеспечению населения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сельского поселения объектами местного значения, доступности таких объектов для населения (включая инвалидов),</w:t>
      </w:r>
      <w:r w:rsidRPr="000C3942">
        <w:rPr>
          <w:sz w:val="26"/>
          <w:szCs w:val="26"/>
        </w:rPr>
        <w:br/>
      </w:r>
      <w:r w:rsidRPr="000C3942">
        <w:rPr>
          <w:sz w:val="26"/>
          <w:szCs w:val="26"/>
        </w:rPr>
        <w:br/>
        <w:t xml:space="preserve">     в области социально-экономического, территориального и бюджетного планирования, градостроительного зонирования и планировки территорий;</w:t>
      </w:r>
      <w:r w:rsidRPr="000C3942">
        <w:rPr>
          <w:sz w:val="26"/>
          <w:szCs w:val="26"/>
        </w:rPr>
        <w:br/>
      </w:r>
      <w:r w:rsidRPr="000C3942">
        <w:rPr>
          <w:sz w:val="26"/>
          <w:szCs w:val="26"/>
        </w:rPr>
        <w:br/>
        <w:t xml:space="preserve">2.2.4 обеспечение постоянного контроля соответствия проектных решений, содержащихся в градостроительной документации, изменяющимся социально-экономическим условиям на территории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 сельского поселения;</w:t>
      </w:r>
      <w:proofErr w:type="gramEnd"/>
      <w:r w:rsidRPr="000C3942">
        <w:rPr>
          <w:sz w:val="26"/>
          <w:szCs w:val="26"/>
        </w:rPr>
        <w:br/>
      </w:r>
      <w:r w:rsidRPr="000C3942">
        <w:rPr>
          <w:sz w:val="26"/>
          <w:szCs w:val="26"/>
        </w:rPr>
        <w:br/>
      </w:r>
      <w:proofErr w:type="gramStart"/>
      <w:r w:rsidRPr="000C3942">
        <w:rPr>
          <w:sz w:val="26"/>
          <w:szCs w:val="26"/>
        </w:rPr>
        <w:t>2.2.5 формирование земельных участков для размещения объектов местного значения;</w:t>
      </w:r>
      <w:r w:rsidRPr="000C3942">
        <w:rPr>
          <w:sz w:val="26"/>
          <w:szCs w:val="26"/>
        </w:rPr>
        <w:br/>
      </w:r>
      <w:r w:rsidRPr="000C3942">
        <w:rPr>
          <w:sz w:val="26"/>
          <w:szCs w:val="26"/>
        </w:rPr>
        <w:br/>
        <w:t>2.2.6 формирование перечня имущества, необходимого для решения вопросов местного значения;</w:t>
      </w:r>
      <w:r w:rsidRPr="000C3942">
        <w:rPr>
          <w:sz w:val="26"/>
          <w:szCs w:val="26"/>
        </w:rPr>
        <w:br/>
      </w:r>
      <w:r w:rsidRPr="000C3942">
        <w:rPr>
          <w:sz w:val="26"/>
          <w:szCs w:val="26"/>
        </w:rPr>
        <w:br/>
      </w:r>
      <w:r w:rsidRPr="000C3942">
        <w:rPr>
          <w:sz w:val="26"/>
          <w:szCs w:val="26"/>
        </w:rPr>
        <w:lastRenderedPageBreak/>
        <w:t>2.2.7 способствование установлению минимальных гарантий для населения (в том числе инвалидов) по обеспеченности и доступности объектов местного значения, в том числе объектов социального и коммунально-бытового назначения, транспортной и инженерной инфраструктуры, благоустройства территории, и оказанию услуг населению.</w:t>
      </w:r>
      <w:r w:rsidRPr="000C3942">
        <w:rPr>
          <w:sz w:val="26"/>
          <w:szCs w:val="26"/>
        </w:rPr>
        <w:br/>
      </w:r>
      <w:r w:rsidRPr="000C3942">
        <w:rPr>
          <w:sz w:val="26"/>
          <w:szCs w:val="26"/>
        </w:rPr>
        <w:br/>
        <w:t>2.3.</w:t>
      </w:r>
      <w:proofErr w:type="gramEnd"/>
      <w:r w:rsidRPr="000C3942">
        <w:rPr>
          <w:sz w:val="26"/>
          <w:szCs w:val="26"/>
        </w:rPr>
        <w:t xml:space="preserve"> Подготовка местных нормативов осуществляется в соответствии со следующими принципами:</w:t>
      </w:r>
      <w:r w:rsidRPr="000C3942">
        <w:rPr>
          <w:sz w:val="26"/>
          <w:szCs w:val="26"/>
        </w:rPr>
        <w:br/>
        <w:t xml:space="preserve">2.3.1 направленность на решение вопросов местного значения либо создание условий для осуществления полномочий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 сельского поселения;</w:t>
      </w:r>
    </w:p>
    <w:p w:rsidR="000C3942" w:rsidRPr="000C3942" w:rsidRDefault="000C3942" w:rsidP="000C3942">
      <w:pPr>
        <w:pStyle w:val="formattexttopleveltext"/>
        <w:jc w:val="both"/>
        <w:rPr>
          <w:sz w:val="26"/>
          <w:szCs w:val="26"/>
        </w:rPr>
      </w:pPr>
      <w:r w:rsidRPr="000C3942">
        <w:rPr>
          <w:sz w:val="26"/>
          <w:szCs w:val="26"/>
        </w:rPr>
        <w:t xml:space="preserve">2.3.2 учет исторических, социально-экономических, территориальных, природно-климатических, геологических и иных особенностей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сельского поселения;</w:t>
      </w:r>
    </w:p>
    <w:p w:rsidR="000C3942" w:rsidRPr="000C3942" w:rsidRDefault="000C3942" w:rsidP="000C3942">
      <w:pPr>
        <w:pStyle w:val="formattexttopleveltext"/>
        <w:jc w:val="both"/>
        <w:rPr>
          <w:sz w:val="26"/>
          <w:szCs w:val="26"/>
        </w:rPr>
      </w:pPr>
      <w:r w:rsidRPr="000C3942">
        <w:rPr>
          <w:sz w:val="26"/>
          <w:szCs w:val="26"/>
        </w:rPr>
        <w:t xml:space="preserve">2.3.3 возможность реализации местных нормативов органами местного самоуправления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 сельского поселения, в том числе за счет средств бюджета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сельского поселения;</w:t>
      </w:r>
    </w:p>
    <w:p w:rsidR="000C3942" w:rsidRPr="000C3942" w:rsidRDefault="000C3942" w:rsidP="000C3942">
      <w:pPr>
        <w:pStyle w:val="formattexttopleveltext"/>
        <w:jc w:val="both"/>
        <w:rPr>
          <w:sz w:val="26"/>
          <w:szCs w:val="26"/>
        </w:rPr>
      </w:pPr>
      <w:r w:rsidRPr="000C3942">
        <w:rPr>
          <w:sz w:val="26"/>
          <w:szCs w:val="26"/>
        </w:rPr>
        <w:t xml:space="preserve">2.3.4 необходимость учета достигнутого в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ском</w:t>
      </w:r>
      <w:proofErr w:type="spellEnd"/>
      <w:r w:rsidRPr="000C3942">
        <w:rPr>
          <w:sz w:val="26"/>
          <w:szCs w:val="26"/>
        </w:rPr>
        <w:t xml:space="preserve"> сельском поселении уровня обеспеченности  объектами местного значения и расчетных показателей максимально допустимого уровня территориальной доступности  таких объектов, в том числе объектами социального и коммунально-бытового назначения, транспортной и инженерной инфраструктуры, благоустройства территории, доступности таких объектов для</w:t>
      </w:r>
      <w:r>
        <w:rPr>
          <w:sz w:val="26"/>
          <w:szCs w:val="26"/>
        </w:rPr>
        <w:t xml:space="preserve"> населения (включая инвалидов);</w:t>
      </w:r>
      <w:r w:rsidRPr="000C3942">
        <w:rPr>
          <w:sz w:val="26"/>
          <w:szCs w:val="26"/>
        </w:rPr>
        <w:br/>
        <w:t xml:space="preserve">2.3.5 дифференциация местных нормативов путем установления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 таких объектов для населения 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 сельского поселения в зависимо</w:t>
      </w:r>
      <w:r>
        <w:rPr>
          <w:sz w:val="26"/>
          <w:szCs w:val="26"/>
        </w:rPr>
        <w:t>сти от особенностей территории;</w:t>
      </w:r>
      <w:r w:rsidRPr="000C3942">
        <w:rPr>
          <w:sz w:val="26"/>
          <w:szCs w:val="26"/>
        </w:rPr>
        <w:br/>
        <w:t>2.3.6 техническая возможность</w:t>
      </w:r>
      <w:r>
        <w:rPr>
          <w:sz w:val="26"/>
          <w:szCs w:val="26"/>
        </w:rPr>
        <w:t xml:space="preserve"> применения местных нормативов;</w:t>
      </w:r>
      <w:r w:rsidRPr="000C3942">
        <w:rPr>
          <w:sz w:val="26"/>
          <w:szCs w:val="26"/>
        </w:rPr>
        <w:br/>
        <w:t>2.3.7 юридическая обоснованность</w:t>
      </w:r>
      <w:r>
        <w:rPr>
          <w:sz w:val="26"/>
          <w:szCs w:val="26"/>
        </w:rPr>
        <w:t xml:space="preserve"> подготовки местных нормативов.</w:t>
      </w:r>
      <w:r w:rsidRPr="000C3942">
        <w:rPr>
          <w:sz w:val="26"/>
          <w:szCs w:val="26"/>
        </w:rPr>
        <w:br/>
        <w:t>2.4. В случае утверждения региональных нормативов градостроительного проектирования, содержащих минимальные расчетные показатели минимально допустимого уровня обеспеченности объектами местного значения и расчетных показателей максимально допустимого уровня  территориальной доступности таких объектов для населения  выше, чем установленные расчетные показатели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</w:t>
      </w:r>
      <w:proofErr w:type="gramStart"/>
      <w:r w:rsidRPr="000C3942">
        <w:rPr>
          <w:sz w:val="26"/>
          <w:szCs w:val="26"/>
        </w:rPr>
        <w:t xml:space="preserve"> ,</w:t>
      </w:r>
      <w:proofErr w:type="gramEnd"/>
      <w:r w:rsidRPr="000C3942">
        <w:rPr>
          <w:sz w:val="26"/>
          <w:szCs w:val="26"/>
        </w:rPr>
        <w:t xml:space="preserve"> содержащиеся в местных нормативах, применяются соответствующие региональные нормативы градостроительного проектирования Томской области (д</w:t>
      </w:r>
      <w:r>
        <w:rPr>
          <w:sz w:val="26"/>
          <w:szCs w:val="26"/>
        </w:rPr>
        <w:t>алее - региональные нормативы).</w:t>
      </w:r>
      <w:r w:rsidRPr="000C3942">
        <w:rPr>
          <w:sz w:val="26"/>
          <w:szCs w:val="26"/>
        </w:rPr>
        <w:br/>
        <w:t xml:space="preserve">2.5. </w:t>
      </w:r>
      <w:proofErr w:type="gramStart"/>
      <w:r w:rsidRPr="000C3942">
        <w:rPr>
          <w:sz w:val="26"/>
          <w:szCs w:val="26"/>
        </w:rPr>
        <w:t xml:space="preserve">Не допускается регламентирование местными нормативами положений о безопасности, определяемых законодательством Российской Федерации о техническом регулировании и содержащихся в технических регламентах, а до вступления в силу соответствующих технических регламентов - нормативных правовых актах Российской Федерации и нормативных документах федеральных органов исполнительной власти в соответствии с Федеральным законом </w:t>
      </w:r>
      <w:hyperlink r:id="rId8" w:history="1">
        <w:r w:rsidRPr="000C3942">
          <w:rPr>
            <w:rStyle w:val="a4"/>
            <w:color w:val="000000"/>
            <w:sz w:val="26"/>
            <w:szCs w:val="26"/>
          </w:rPr>
          <w:t>от 27.12.2002 N 184-ФЗ</w:t>
        </w:r>
      </w:hyperlink>
      <w:r w:rsidRPr="000C3942">
        <w:rPr>
          <w:color w:val="000000"/>
          <w:sz w:val="26"/>
          <w:szCs w:val="26"/>
        </w:rPr>
        <w:t xml:space="preserve"> </w:t>
      </w:r>
      <w:r w:rsidRPr="000C3942">
        <w:rPr>
          <w:sz w:val="26"/>
          <w:szCs w:val="26"/>
        </w:rPr>
        <w:t>"О техническом регулировании".</w:t>
      </w:r>
      <w:proofErr w:type="gramEnd"/>
    </w:p>
    <w:p w:rsidR="000C3942" w:rsidRPr="000C3942" w:rsidRDefault="000C3942" w:rsidP="000C3942">
      <w:pPr>
        <w:pStyle w:val="3"/>
        <w:jc w:val="both"/>
        <w:rPr>
          <w:rFonts w:ascii="Times New Roman" w:hAnsi="Times New Roman"/>
          <w:b w:val="0"/>
        </w:rPr>
      </w:pPr>
      <w:r w:rsidRPr="000C3942">
        <w:rPr>
          <w:rFonts w:ascii="Times New Roman" w:hAnsi="Times New Roman"/>
          <w:b w:val="0"/>
        </w:rPr>
        <w:lastRenderedPageBreak/>
        <w:t>3. Порядок подготовки и утверждения местных нормативов</w:t>
      </w:r>
    </w:p>
    <w:p w:rsidR="000C3942" w:rsidRPr="000C3942" w:rsidRDefault="000C3942" w:rsidP="000C3942">
      <w:pPr>
        <w:jc w:val="both"/>
        <w:rPr>
          <w:sz w:val="26"/>
          <w:szCs w:val="26"/>
        </w:rPr>
      </w:pPr>
      <w:r w:rsidRPr="000C3942">
        <w:rPr>
          <w:sz w:val="26"/>
          <w:szCs w:val="26"/>
        </w:rPr>
        <w:t xml:space="preserve">3.1.Разработка местных нормативов осуществляется специализированными научно- исследовательскими или проектными организациями (далее - разработчик) на конкурсной основе в порядке, установленном законодательством Российской Федерации. Отдельные положения местных нормативов допускается разрабатывать специалисту Администрации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 сельского поселения в течени</w:t>
      </w:r>
      <w:proofErr w:type="gramStart"/>
      <w:r w:rsidRPr="000C3942">
        <w:rPr>
          <w:sz w:val="26"/>
          <w:szCs w:val="26"/>
        </w:rPr>
        <w:t>и</w:t>
      </w:r>
      <w:proofErr w:type="gramEnd"/>
      <w:r w:rsidRPr="000C3942">
        <w:rPr>
          <w:sz w:val="26"/>
          <w:szCs w:val="26"/>
        </w:rPr>
        <w:t xml:space="preserve"> 2 месяцев.</w:t>
      </w:r>
      <w:r w:rsidRPr="000C3942">
        <w:rPr>
          <w:sz w:val="26"/>
          <w:szCs w:val="26"/>
        </w:rPr>
        <w:br/>
        <w:t>3.2. Подготовка местных нормативов градостроительного проектирования осуществляется с учетом:</w:t>
      </w:r>
    </w:p>
    <w:p w:rsidR="000C3942" w:rsidRPr="000C3942" w:rsidRDefault="000C3942" w:rsidP="000C3942">
      <w:pPr>
        <w:ind w:firstLine="540"/>
        <w:jc w:val="both"/>
        <w:rPr>
          <w:sz w:val="26"/>
          <w:szCs w:val="26"/>
        </w:rPr>
      </w:pPr>
      <w:r w:rsidRPr="000C3942">
        <w:rPr>
          <w:sz w:val="26"/>
          <w:szCs w:val="26"/>
        </w:rPr>
        <w:t>1) социально-демографического состава и плотности населения на территории муниципального образования;</w:t>
      </w:r>
    </w:p>
    <w:p w:rsidR="000C3942" w:rsidRPr="000C3942" w:rsidRDefault="000C3942" w:rsidP="000C3942">
      <w:pPr>
        <w:ind w:firstLine="540"/>
        <w:jc w:val="both"/>
        <w:rPr>
          <w:sz w:val="26"/>
          <w:szCs w:val="26"/>
        </w:rPr>
      </w:pPr>
      <w:r w:rsidRPr="000C3942">
        <w:rPr>
          <w:sz w:val="26"/>
          <w:szCs w:val="26"/>
        </w:rPr>
        <w:t>2) планов и программ комплексного социально-экономического развития муниципального образования;</w:t>
      </w:r>
    </w:p>
    <w:p w:rsidR="000C3942" w:rsidRPr="000C3942" w:rsidRDefault="000C3942" w:rsidP="000C3942">
      <w:pPr>
        <w:ind w:firstLine="540"/>
        <w:jc w:val="both"/>
        <w:rPr>
          <w:sz w:val="26"/>
          <w:szCs w:val="26"/>
        </w:rPr>
      </w:pPr>
      <w:r w:rsidRPr="000C3942">
        <w:rPr>
          <w:sz w:val="26"/>
          <w:szCs w:val="26"/>
        </w:rPr>
        <w:t>3) предложений органов местного самоуправления и заинтересованных лиц.</w:t>
      </w:r>
    </w:p>
    <w:p w:rsidR="000C3942" w:rsidRPr="000C3942" w:rsidRDefault="000C3942" w:rsidP="000C3942">
      <w:pPr>
        <w:jc w:val="both"/>
        <w:rPr>
          <w:sz w:val="26"/>
          <w:szCs w:val="26"/>
        </w:rPr>
      </w:pPr>
      <w:r w:rsidRPr="000C3942">
        <w:rPr>
          <w:sz w:val="26"/>
          <w:szCs w:val="26"/>
        </w:rPr>
        <w:t xml:space="preserve"> 3.3. Проект местных нормативов градостроительного проектирования подлежит размещению на официальном сайте органа местного самоуправления в сети "Интернет"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0C3942" w:rsidRPr="000C3942" w:rsidRDefault="000C3942" w:rsidP="000C3942">
      <w:pPr>
        <w:jc w:val="both"/>
        <w:rPr>
          <w:sz w:val="26"/>
          <w:szCs w:val="26"/>
        </w:rPr>
      </w:pPr>
      <w:r w:rsidRPr="000C3942">
        <w:rPr>
          <w:sz w:val="26"/>
          <w:szCs w:val="26"/>
        </w:rPr>
        <w:t>3.4. 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0C3942" w:rsidRPr="000C3942" w:rsidRDefault="000C3942" w:rsidP="000C3942">
      <w:pPr>
        <w:jc w:val="both"/>
        <w:rPr>
          <w:sz w:val="26"/>
          <w:szCs w:val="26"/>
        </w:rPr>
      </w:pPr>
      <w:r w:rsidRPr="000C3942">
        <w:rPr>
          <w:sz w:val="26"/>
          <w:szCs w:val="26"/>
        </w:rPr>
        <w:t xml:space="preserve">3.5.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– Советом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сельского поселения в течени</w:t>
      </w:r>
      <w:proofErr w:type="gramStart"/>
      <w:r w:rsidRPr="000C3942">
        <w:rPr>
          <w:sz w:val="26"/>
          <w:szCs w:val="26"/>
        </w:rPr>
        <w:t>и</w:t>
      </w:r>
      <w:proofErr w:type="gramEnd"/>
      <w:r w:rsidRPr="000C3942">
        <w:rPr>
          <w:sz w:val="26"/>
          <w:szCs w:val="26"/>
        </w:rPr>
        <w:t xml:space="preserve"> 21 дня с момента разработки.</w:t>
      </w:r>
    </w:p>
    <w:p w:rsidR="000C3942" w:rsidRPr="000C3942" w:rsidRDefault="000C3942" w:rsidP="000C3942">
      <w:pPr>
        <w:jc w:val="both"/>
        <w:rPr>
          <w:sz w:val="26"/>
          <w:szCs w:val="26"/>
        </w:rPr>
      </w:pPr>
      <w:r w:rsidRPr="000C3942">
        <w:rPr>
          <w:sz w:val="26"/>
          <w:szCs w:val="26"/>
        </w:rPr>
        <w:t>3.6. Нормативы градостроительного проектирования подлежат утв</w:t>
      </w:r>
      <w:r>
        <w:rPr>
          <w:sz w:val="26"/>
          <w:szCs w:val="26"/>
        </w:rPr>
        <w:t>ерждению в срок до 1 января 2022</w:t>
      </w:r>
      <w:r w:rsidRPr="000C3942">
        <w:rPr>
          <w:sz w:val="26"/>
          <w:szCs w:val="26"/>
        </w:rPr>
        <w:t xml:space="preserve"> года. </w:t>
      </w:r>
    </w:p>
    <w:p w:rsidR="000C3942" w:rsidRPr="000C3942" w:rsidRDefault="000C3942" w:rsidP="000C3942">
      <w:pPr>
        <w:pStyle w:val="3"/>
        <w:jc w:val="both"/>
        <w:rPr>
          <w:rFonts w:ascii="Times New Roman" w:hAnsi="Times New Roman"/>
          <w:b w:val="0"/>
        </w:rPr>
      </w:pPr>
      <w:r w:rsidRPr="000C3942">
        <w:rPr>
          <w:rFonts w:ascii="Times New Roman" w:hAnsi="Times New Roman"/>
          <w:b w:val="0"/>
        </w:rPr>
        <w:t>4. Внесение изменений в местные нормативы</w:t>
      </w:r>
    </w:p>
    <w:p w:rsidR="000C3942" w:rsidRPr="000C3942" w:rsidRDefault="000C3942" w:rsidP="000C3942">
      <w:pPr>
        <w:pStyle w:val="formattexttopleveltext"/>
        <w:spacing w:after="240" w:afterAutospacing="0"/>
        <w:jc w:val="both"/>
        <w:rPr>
          <w:sz w:val="26"/>
          <w:szCs w:val="26"/>
        </w:rPr>
      </w:pPr>
      <w:r w:rsidRPr="000C3942">
        <w:rPr>
          <w:sz w:val="26"/>
          <w:szCs w:val="26"/>
        </w:rPr>
        <w:t xml:space="preserve">4.1. </w:t>
      </w:r>
      <w:proofErr w:type="gramStart"/>
      <w:r w:rsidRPr="000C3942">
        <w:rPr>
          <w:sz w:val="26"/>
          <w:szCs w:val="26"/>
        </w:rPr>
        <w:t>В случае если после утверждения местных нормативов вступили в действие федеральные или региональные нормативные правовые акты, иные нормативные документы, изменяющие требования к обеспечению безопасности жизни и здоровья людей, охране окружающей среды, надежности зданий и сооружений и иные требования, влияющие на установление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</w:t>
      </w:r>
      <w:proofErr w:type="gramEnd"/>
      <w:r w:rsidRPr="000C3942">
        <w:rPr>
          <w:sz w:val="26"/>
          <w:szCs w:val="26"/>
        </w:rPr>
        <w:t xml:space="preserve"> для населения, в местные нормативы градостроительного проектирования внос</w:t>
      </w:r>
      <w:r>
        <w:rPr>
          <w:sz w:val="26"/>
          <w:szCs w:val="26"/>
        </w:rPr>
        <w:t>ятся соответствующие изменения.</w:t>
      </w:r>
      <w:r w:rsidRPr="000C3942">
        <w:rPr>
          <w:sz w:val="26"/>
          <w:szCs w:val="26"/>
        </w:rPr>
        <w:t xml:space="preserve"> </w:t>
      </w:r>
    </w:p>
    <w:p w:rsidR="000C3942" w:rsidRPr="000C3942" w:rsidRDefault="000C3942" w:rsidP="000C3942">
      <w:pPr>
        <w:pStyle w:val="formattexttopleveltext"/>
        <w:spacing w:after="240" w:afterAutospacing="0"/>
        <w:jc w:val="both"/>
        <w:rPr>
          <w:sz w:val="26"/>
          <w:szCs w:val="26"/>
        </w:rPr>
      </w:pPr>
      <w:r w:rsidRPr="000C3942">
        <w:rPr>
          <w:sz w:val="26"/>
          <w:szCs w:val="26"/>
        </w:rPr>
        <w:t xml:space="preserve">4.2. Органы государственной власти и органы местного самоуправления, заинтересованные физические и юридические лица вправе обращаться к Главе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 сельского поселения с предложениями о внесении изменений в местные нормативы в порядке, установленном действующим законодательством.</w:t>
      </w:r>
      <w:r w:rsidRPr="000C3942">
        <w:rPr>
          <w:sz w:val="26"/>
          <w:szCs w:val="26"/>
        </w:rPr>
        <w:br/>
      </w:r>
      <w:r w:rsidRPr="000C3942">
        <w:rPr>
          <w:sz w:val="26"/>
          <w:szCs w:val="26"/>
        </w:rPr>
        <w:br/>
        <w:t>4.3. Изменения в местные нормативы вносятся и утверждаются в порядке, установленном разделом 3 данного Положения.</w:t>
      </w:r>
    </w:p>
    <w:sectPr w:rsidR="000C3942" w:rsidRPr="000C3942" w:rsidSect="000C39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A36"/>
    <w:multiLevelType w:val="multilevel"/>
    <w:tmpl w:val="C0202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704"/>
    <w:multiLevelType w:val="multilevel"/>
    <w:tmpl w:val="E5B633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32D22"/>
    <w:multiLevelType w:val="multilevel"/>
    <w:tmpl w:val="5AF27C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C1818"/>
    <w:multiLevelType w:val="multilevel"/>
    <w:tmpl w:val="3188BA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22BCE"/>
    <w:multiLevelType w:val="multilevel"/>
    <w:tmpl w:val="69C4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37510"/>
    <w:multiLevelType w:val="multilevel"/>
    <w:tmpl w:val="4DF8A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3B1777"/>
    <w:multiLevelType w:val="multilevel"/>
    <w:tmpl w:val="E39EE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E5C0D"/>
    <w:multiLevelType w:val="multilevel"/>
    <w:tmpl w:val="4486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9A2F39"/>
    <w:multiLevelType w:val="multilevel"/>
    <w:tmpl w:val="BB3675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D6172"/>
    <w:multiLevelType w:val="multilevel"/>
    <w:tmpl w:val="5260919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175C41"/>
    <w:multiLevelType w:val="multilevel"/>
    <w:tmpl w:val="02B2A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767A41"/>
    <w:multiLevelType w:val="multilevel"/>
    <w:tmpl w:val="C7CC7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512DB6"/>
    <w:multiLevelType w:val="multilevel"/>
    <w:tmpl w:val="CD18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7B04ED"/>
    <w:multiLevelType w:val="multilevel"/>
    <w:tmpl w:val="3D266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390081"/>
    <w:multiLevelType w:val="multilevel"/>
    <w:tmpl w:val="171E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A63E0E"/>
    <w:multiLevelType w:val="multilevel"/>
    <w:tmpl w:val="B764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A84089"/>
    <w:multiLevelType w:val="multilevel"/>
    <w:tmpl w:val="14320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EA7B5D"/>
    <w:multiLevelType w:val="multilevel"/>
    <w:tmpl w:val="F0A69F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510BF1"/>
    <w:multiLevelType w:val="multilevel"/>
    <w:tmpl w:val="780CD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1973B9"/>
    <w:multiLevelType w:val="multilevel"/>
    <w:tmpl w:val="C192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980C7E"/>
    <w:multiLevelType w:val="multilevel"/>
    <w:tmpl w:val="E4E842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0133DF"/>
    <w:multiLevelType w:val="multilevel"/>
    <w:tmpl w:val="497E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09023B"/>
    <w:multiLevelType w:val="multilevel"/>
    <w:tmpl w:val="8618D5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C70D01"/>
    <w:multiLevelType w:val="multilevel"/>
    <w:tmpl w:val="04C42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024CEF"/>
    <w:multiLevelType w:val="multilevel"/>
    <w:tmpl w:val="747C52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FC5BF7"/>
    <w:multiLevelType w:val="multilevel"/>
    <w:tmpl w:val="AAFC3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46437F"/>
    <w:multiLevelType w:val="multilevel"/>
    <w:tmpl w:val="5D8C25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400550"/>
    <w:multiLevelType w:val="multilevel"/>
    <w:tmpl w:val="DDBA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E829E0"/>
    <w:multiLevelType w:val="multilevel"/>
    <w:tmpl w:val="3DA2F1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A32BBD"/>
    <w:multiLevelType w:val="multilevel"/>
    <w:tmpl w:val="6D864F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97342C3"/>
    <w:multiLevelType w:val="multilevel"/>
    <w:tmpl w:val="0FA8EF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CF57FE"/>
    <w:multiLevelType w:val="multilevel"/>
    <w:tmpl w:val="CBB8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402F65"/>
    <w:multiLevelType w:val="multilevel"/>
    <w:tmpl w:val="0196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781529"/>
    <w:multiLevelType w:val="multilevel"/>
    <w:tmpl w:val="07FA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DEB2724"/>
    <w:multiLevelType w:val="multilevel"/>
    <w:tmpl w:val="719850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E3D7B86"/>
    <w:multiLevelType w:val="multilevel"/>
    <w:tmpl w:val="5282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E555EC"/>
    <w:multiLevelType w:val="multilevel"/>
    <w:tmpl w:val="16D403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1105571"/>
    <w:multiLevelType w:val="multilevel"/>
    <w:tmpl w:val="13D8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55051CE"/>
    <w:multiLevelType w:val="multilevel"/>
    <w:tmpl w:val="22BE40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2C2DED"/>
    <w:multiLevelType w:val="multilevel"/>
    <w:tmpl w:val="4BF20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C993EAF"/>
    <w:multiLevelType w:val="multilevel"/>
    <w:tmpl w:val="F9EEE7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CC26237"/>
    <w:multiLevelType w:val="multilevel"/>
    <w:tmpl w:val="316ED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D46373"/>
    <w:multiLevelType w:val="multilevel"/>
    <w:tmpl w:val="F3604A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1E7B94"/>
    <w:multiLevelType w:val="multilevel"/>
    <w:tmpl w:val="53BE0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4D41BE4"/>
    <w:multiLevelType w:val="multilevel"/>
    <w:tmpl w:val="6BAAD6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77FCA"/>
    <w:multiLevelType w:val="multilevel"/>
    <w:tmpl w:val="8B78F5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98195E"/>
    <w:multiLevelType w:val="multilevel"/>
    <w:tmpl w:val="AF3E8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C573B6F"/>
    <w:multiLevelType w:val="multilevel"/>
    <w:tmpl w:val="8ED2B9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CD40B7E"/>
    <w:multiLevelType w:val="multilevel"/>
    <w:tmpl w:val="1D92C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D5837C9"/>
    <w:multiLevelType w:val="multilevel"/>
    <w:tmpl w:val="A9F4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883A56"/>
    <w:multiLevelType w:val="multilevel"/>
    <w:tmpl w:val="69E4DF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0880BCD"/>
    <w:multiLevelType w:val="multilevel"/>
    <w:tmpl w:val="E25093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2">
    <w:nsid w:val="61803360"/>
    <w:multiLevelType w:val="multilevel"/>
    <w:tmpl w:val="2A9AD5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7197753"/>
    <w:multiLevelType w:val="multilevel"/>
    <w:tmpl w:val="F0E8A9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2167A40"/>
    <w:multiLevelType w:val="multilevel"/>
    <w:tmpl w:val="6630A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2B37E96"/>
    <w:multiLevelType w:val="multilevel"/>
    <w:tmpl w:val="196EFA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55A55C3"/>
    <w:multiLevelType w:val="multilevel"/>
    <w:tmpl w:val="E43C6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69B7CA0"/>
    <w:multiLevelType w:val="multilevel"/>
    <w:tmpl w:val="B5C286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B66241"/>
    <w:multiLevelType w:val="multilevel"/>
    <w:tmpl w:val="59904D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C97092F"/>
    <w:multiLevelType w:val="multilevel"/>
    <w:tmpl w:val="E59C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27"/>
  </w:num>
  <w:num w:numId="3">
    <w:abstractNumId w:val="13"/>
  </w:num>
  <w:num w:numId="4">
    <w:abstractNumId w:val="1"/>
  </w:num>
  <w:num w:numId="5">
    <w:abstractNumId w:val="55"/>
  </w:num>
  <w:num w:numId="6">
    <w:abstractNumId w:val="8"/>
  </w:num>
  <w:num w:numId="7">
    <w:abstractNumId w:val="37"/>
  </w:num>
  <w:num w:numId="8">
    <w:abstractNumId w:val="23"/>
  </w:num>
  <w:num w:numId="9">
    <w:abstractNumId w:val="50"/>
  </w:num>
  <w:num w:numId="10">
    <w:abstractNumId w:val="22"/>
  </w:num>
  <w:num w:numId="11">
    <w:abstractNumId w:val="0"/>
  </w:num>
  <w:num w:numId="12">
    <w:abstractNumId w:val="54"/>
  </w:num>
  <w:num w:numId="13">
    <w:abstractNumId w:val="41"/>
  </w:num>
  <w:num w:numId="14">
    <w:abstractNumId w:val="45"/>
  </w:num>
  <w:num w:numId="15">
    <w:abstractNumId w:val="26"/>
  </w:num>
  <w:num w:numId="16">
    <w:abstractNumId w:val="40"/>
  </w:num>
  <w:num w:numId="17">
    <w:abstractNumId w:val="32"/>
  </w:num>
  <w:num w:numId="18">
    <w:abstractNumId w:val="6"/>
  </w:num>
  <w:num w:numId="19">
    <w:abstractNumId w:val="14"/>
  </w:num>
  <w:num w:numId="20">
    <w:abstractNumId w:val="16"/>
  </w:num>
  <w:num w:numId="21">
    <w:abstractNumId w:val="15"/>
  </w:num>
  <w:num w:numId="22">
    <w:abstractNumId w:val="7"/>
  </w:num>
  <w:num w:numId="23">
    <w:abstractNumId w:val="56"/>
  </w:num>
  <w:num w:numId="24">
    <w:abstractNumId w:val="39"/>
  </w:num>
  <w:num w:numId="25">
    <w:abstractNumId w:val="29"/>
  </w:num>
  <w:num w:numId="26">
    <w:abstractNumId w:val="3"/>
  </w:num>
  <w:num w:numId="27">
    <w:abstractNumId w:val="4"/>
  </w:num>
  <w:num w:numId="28">
    <w:abstractNumId w:val="11"/>
  </w:num>
  <w:num w:numId="29">
    <w:abstractNumId w:val="59"/>
  </w:num>
  <w:num w:numId="30">
    <w:abstractNumId w:val="5"/>
  </w:num>
  <w:num w:numId="31">
    <w:abstractNumId w:val="25"/>
  </w:num>
  <w:num w:numId="32">
    <w:abstractNumId w:val="18"/>
  </w:num>
  <w:num w:numId="33">
    <w:abstractNumId w:val="49"/>
  </w:num>
  <w:num w:numId="34">
    <w:abstractNumId w:val="12"/>
  </w:num>
  <w:num w:numId="35">
    <w:abstractNumId w:val="46"/>
  </w:num>
  <w:num w:numId="36">
    <w:abstractNumId w:val="47"/>
  </w:num>
  <w:num w:numId="37">
    <w:abstractNumId w:val="44"/>
  </w:num>
  <w:num w:numId="38">
    <w:abstractNumId w:val="24"/>
  </w:num>
  <w:num w:numId="39">
    <w:abstractNumId w:val="30"/>
  </w:num>
  <w:num w:numId="40">
    <w:abstractNumId w:val="20"/>
  </w:num>
  <w:num w:numId="41">
    <w:abstractNumId w:val="57"/>
  </w:num>
  <w:num w:numId="42">
    <w:abstractNumId w:val="58"/>
  </w:num>
  <w:num w:numId="43">
    <w:abstractNumId w:val="53"/>
  </w:num>
  <w:num w:numId="44">
    <w:abstractNumId w:val="9"/>
  </w:num>
  <w:num w:numId="45">
    <w:abstractNumId w:val="52"/>
  </w:num>
  <w:num w:numId="46">
    <w:abstractNumId w:val="10"/>
  </w:num>
  <w:num w:numId="47">
    <w:abstractNumId w:val="48"/>
  </w:num>
  <w:num w:numId="48">
    <w:abstractNumId w:val="35"/>
  </w:num>
  <w:num w:numId="49">
    <w:abstractNumId w:val="28"/>
  </w:num>
  <w:num w:numId="50">
    <w:abstractNumId w:val="2"/>
  </w:num>
  <w:num w:numId="51">
    <w:abstractNumId w:val="19"/>
  </w:num>
  <w:num w:numId="52">
    <w:abstractNumId w:val="21"/>
  </w:num>
  <w:num w:numId="53">
    <w:abstractNumId w:val="17"/>
  </w:num>
  <w:num w:numId="54">
    <w:abstractNumId w:val="31"/>
  </w:num>
  <w:num w:numId="55">
    <w:abstractNumId w:val="42"/>
  </w:num>
  <w:num w:numId="56">
    <w:abstractNumId w:val="36"/>
  </w:num>
  <w:num w:numId="57">
    <w:abstractNumId w:val="38"/>
  </w:num>
  <w:num w:numId="58">
    <w:abstractNumId w:val="34"/>
  </w:num>
  <w:num w:numId="59">
    <w:abstractNumId w:val="33"/>
  </w:num>
  <w:num w:numId="60">
    <w:abstractNumId w:val="51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94D20"/>
    <w:rsid w:val="00015B6C"/>
    <w:rsid w:val="00046D8B"/>
    <w:rsid w:val="000C3942"/>
    <w:rsid w:val="000F6D24"/>
    <w:rsid w:val="001762C0"/>
    <w:rsid w:val="00180EB3"/>
    <w:rsid w:val="001A5861"/>
    <w:rsid w:val="001D6D48"/>
    <w:rsid w:val="0024167C"/>
    <w:rsid w:val="002821D7"/>
    <w:rsid w:val="002B3CA2"/>
    <w:rsid w:val="002D0F6D"/>
    <w:rsid w:val="003006DB"/>
    <w:rsid w:val="00336B36"/>
    <w:rsid w:val="003A381F"/>
    <w:rsid w:val="003B7234"/>
    <w:rsid w:val="00445C6A"/>
    <w:rsid w:val="0046440B"/>
    <w:rsid w:val="005639CF"/>
    <w:rsid w:val="00586B8D"/>
    <w:rsid w:val="005B6132"/>
    <w:rsid w:val="00605228"/>
    <w:rsid w:val="00675BEB"/>
    <w:rsid w:val="00704531"/>
    <w:rsid w:val="007368C1"/>
    <w:rsid w:val="007B50B0"/>
    <w:rsid w:val="008518BA"/>
    <w:rsid w:val="00853742"/>
    <w:rsid w:val="00865A82"/>
    <w:rsid w:val="0087528E"/>
    <w:rsid w:val="008C1ED2"/>
    <w:rsid w:val="008D07ED"/>
    <w:rsid w:val="009A0B2A"/>
    <w:rsid w:val="009C0973"/>
    <w:rsid w:val="00A22DDD"/>
    <w:rsid w:val="00A3555F"/>
    <w:rsid w:val="00A55E65"/>
    <w:rsid w:val="00A656BE"/>
    <w:rsid w:val="00A8780D"/>
    <w:rsid w:val="00AA1066"/>
    <w:rsid w:val="00B94D20"/>
    <w:rsid w:val="00BF287A"/>
    <w:rsid w:val="00CB61E1"/>
    <w:rsid w:val="00D21269"/>
    <w:rsid w:val="00E51A89"/>
    <w:rsid w:val="00E62775"/>
    <w:rsid w:val="00E65D8B"/>
    <w:rsid w:val="00EB05BC"/>
    <w:rsid w:val="00EC3F05"/>
    <w:rsid w:val="00F31AD8"/>
    <w:rsid w:val="00FE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B8D"/>
    <w:rPr>
      <w:sz w:val="24"/>
      <w:szCs w:val="24"/>
    </w:rPr>
  </w:style>
  <w:style w:type="paragraph" w:styleId="1">
    <w:name w:val="heading 1"/>
    <w:basedOn w:val="a"/>
    <w:qFormat/>
    <w:rsid w:val="00B94D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B94D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0C39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4D20"/>
    <w:pPr>
      <w:spacing w:before="100" w:beforeAutospacing="1" w:after="100" w:afterAutospacing="1"/>
    </w:pPr>
  </w:style>
  <w:style w:type="character" w:styleId="a4">
    <w:name w:val="Hyperlink"/>
    <w:basedOn w:val="a0"/>
    <w:rsid w:val="00B94D20"/>
    <w:rPr>
      <w:color w:val="0000FF"/>
      <w:u w:val="single"/>
    </w:rPr>
  </w:style>
  <w:style w:type="character" w:styleId="a5">
    <w:name w:val="FollowedHyperlink"/>
    <w:basedOn w:val="a0"/>
    <w:rsid w:val="00B94D20"/>
    <w:rPr>
      <w:color w:val="0000FF"/>
      <w:u w:val="single"/>
    </w:rPr>
  </w:style>
  <w:style w:type="character" w:styleId="a6">
    <w:name w:val="Strong"/>
    <w:basedOn w:val="a0"/>
    <w:qFormat/>
    <w:rsid w:val="00B94D20"/>
    <w:rPr>
      <w:b/>
      <w:bCs/>
    </w:rPr>
  </w:style>
  <w:style w:type="character" w:styleId="a7">
    <w:name w:val="Emphasis"/>
    <w:basedOn w:val="a0"/>
    <w:qFormat/>
    <w:rsid w:val="00B94D20"/>
    <w:rPr>
      <w:i/>
      <w:iCs/>
    </w:rPr>
  </w:style>
  <w:style w:type="character" w:customStyle="1" w:styleId="crptitle">
    <w:name w:val="crp_title"/>
    <w:basedOn w:val="a0"/>
    <w:rsid w:val="00B94D20"/>
  </w:style>
  <w:style w:type="character" w:customStyle="1" w:styleId="entry-meta-categories">
    <w:name w:val="entry-meta-categories"/>
    <w:basedOn w:val="a0"/>
    <w:rsid w:val="00B94D20"/>
  </w:style>
  <w:style w:type="character" w:customStyle="1" w:styleId="term-icon">
    <w:name w:val="term-icon"/>
    <w:basedOn w:val="a0"/>
    <w:rsid w:val="00B94D20"/>
  </w:style>
  <w:style w:type="paragraph" w:styleId="a8">
    <w:name w:val="No Spacing"/>
    <w:link w:val="a9"/>
    <w:qFormat/>
    <w:rsid w:val="008C1ED2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locked/>
    <w:rsid w:val="008C1ED2"/>
    <w:rPr>
      <w:rFonts w:ascii="Calibri" w:hAnsi="Calibri"/>
      <w:sz w:val="22"/>
      <w:szCs w:val="22"/>
      <w:lang w:val="ru-RU" w:eastAsia="en-US" w:bidi="ar-SA"/>
    </w:rPr>
  </w:style>
  <w:style w:type="paragraph" w:customStyle="1" w:styleId="headertexttopleveltextcentertext">
    <w:name w:val="headertext topleveltext centertext"/>
    <w:basedOn w:val="a"/>
    <w:rsid w:val="00E6277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6277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0C394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unformattexttopleveltext">
    <w:name w:val="unformattext topleveltext"/>
    <w:basedOn w:val="a"/>
    <w:rsid w:val="000C39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365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9193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12354</CharactersWithSpaces>
  <SharedDoc>false</SharedDoc>
  <HLinks>
    <vt:vector size="24" baseType="variant">
      <vt:variant>
        <vt:i4>6684793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http://docs.cntd.ru/document/901836556</vt:lpwstr>
      </vt:variant>
      <vt:variant>
        <vt:lpwstr/>
      </vt:variant>
      <vt:variant>
        <vt:i4>7078001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Управделами</cp:lastModifiedBy>
  <cp:revision>4</cp:revision>
  <dcterms:created xsi:type="dcterms:W3CDTF">2022-02-18T09:57:00Z</dcterms:created>
  <dcterms:modified xsi:type="dcterms:W3CDTF">2022-02-22T03:14:00Z</dcterms:modified>
</cp:coreProperties>
</file>