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BE" w:rsidRDefault="00C935BE" w:rsidP="00C935BE">
      <w:pPr>
        <w:tabs>
          <w:tab w:val="left" w:pos="720"/>
        </w:tabs>
        <w:jc w:val="center"/>
        <w:rPr>
          <w:b/>
        </w:rPr>
      </w:pPr>
      <w:r>
        <w:rPr>
          <w:b/>
        </w:rPr>
        <w:t>МУНИЦИПАЛЬНОЕ ОБРАЗОВАНИЕ «ПАРБИГСКОЕ СЕЛЬСКОЕ ПОСЕЛЕНИЕ» БАКЧАРСКОГО РАЙОНА ТОМСКОЙ ОБЛАСТИ</w:t>
      </w:r>
    </w:p>
    <w:p w:rsidR="00C935BE" w:rsidRDefault="00C935BE" w:rsidP="00C935BE">
      <w:pPr>
        <w:jc w:val="center"/>
        <w:rPr>
          <w:b/>
        </w:rPr>
      </w:pPr>
      <w:r>
        <w:rPr>
          <w:b/>
        </w:rPr>
        <w:t>СОВЕТ ПАРБИГСКОГО СЕЛЬСКОГО ПОСЕЛЕНИЯ</w:t>
      </w:r>
    </w:p>
    <w:p w:rsidR="00C935BE" w:rsidRDefault="00C935BE" w:rsidP="00C935BE">
      <w:pPr>
        <w:ind w:right="-1"/>
        <w:rPr>
          <w:b/>
        </w:rPr>
      </w:pPr>
    </w:p>
    <w:p w:rsidR="002E4D81" w:rsidRDefault="00C935BE" w:rsidP="00C935BE">
      <w:pPr>
        <w:ind w:right="-1"/>
        <w:rPr>
          <w:b/>
        </w:rPr>
      </w:pPr>
      <w:r>
        <w:rPr>
          <w:b/>
        </w:rPr>
        <w:t xml:space="preserve">                                                           РЕШЕНИЕ   </w:t>
      </w:r>
    </w:p>
    <w:p w:rsidR="00C935BE" w:rsidRDefault="002E4D81" w:rsidP="002E4D81">
      <w:pPr>
        <w:ind w:right="-1"/>
        <w:rPr>
          <w:b/>
        </w:rPr>
      </w:pPr>
      <w:r>
        <w:rPr>
          <w:b/>
        </w:rPr>
        <w:t xml:space="preserve">                                                             (проект)</w:t>
      </w:r>
    </w:p>
    <w:p w:rsidR="00C935BE" w:rsidRDefault="00C935BE" w:rsidP="00C935BE">
      <w:pPr>
        <w:ind w:right="-1"/>
      </w:pPr>
    </w:p>
    <w:p w:rsidR="00C935BE" w:rsidRDefault="00C935BE" w:rsidP="00C935BE">
      <w:pPr>
        <w:ind w:right="-1"/>
      </w:pPr>
      <w:r>
        <w:t>00.00.2023 г.                                      с. Парбиг                                             № 00</w:t>
      </w:r>
    </w:p>
    <w:p w:rsidR="00C935BE" w:rsidRDefault="00C935BE" w:rsidP="00C935BE">
      <w:pPr>
        <w:ind w:right="4534"/>
        <w:jc w:val="both"/>
      </w:pPr>
    </w:p>
    <w:p w:rsidR="00C935BE" w:rsidRDefault="00C935BE" w:rsidP="00C935BE">
      <w:pPr>
        <w:tabs>
          <w:tab w:val="left" w:pos="8505"/>
        </w:tabs>
        <w:ind w:right="-2"/>
        <w:jc w:val="center"/>
        <w:rPr>
          <w:sz w:val="26"/>
          <w:szCs w:val="26"/>
        </w:rPr>
      </w:pPr>
      <w:r w:rsidRPr="002E4D81">
        <w:rPr>
          <w:sz w:val="26"/>
          <w:szCs w:val="26"/>
        </w:rPr>
        <w:t>О внесении изменений</w:t>
      </w:r>
      <w:r w:rsidR="006A6941">
        <w:rPr>
          <w:sz w:val="26"/>
          <w:szCs w:val="26"/>
        </w:rPr>
        <w:t xml:space="preserve"> и дополнений </w:t>
      </w:r>
      <w:r w:rsidRPr="002E4D81">
        <w:rPr>
          <w:sz w:val="26"/>
          <w:szCs w:val="26"/>
        </w:rPr>
        <w:t xml:space="preserve"> в  Устав муниципального образования «</w:t>
      </w:r>
      <w:proofErr w:type="spellStart"/>
      <w:r w:rsidRPr="002E4D81">
        <w:rPr>
          <w:sz w:val="26"/>
          <w:szCs w:val="26"/>
        </w:rPr>
        <w:t>Парбигское</w:t>
      </w:r>
      <w:proofErr w:type="spellEnd"/>
      <w:r w:rsidRPr="002E4D81">
        <w:rPr>
          <w:sz w:val="26"/>
          <w:szCs w:val="26"/>
        </w:rPr>
        <w:t xml:space="preserve"> сельское поселение» </w:t>
      </w:r>
      <w:proofErr w:type="spellStart"/>
      <w:r w:rsidRPr="002E4D81">
        <w:rPr>
          <w:sz w:val="26"/>
          <w:szCs w:val="26"/>
        </w:rPr>
        <w:t>Бакчарского</w:t>
      </w:r>
      <w:proofErr w:type="spellEnd"/>
      <w:r w:rsidRPr="002E4D81">
        <w:rPr>
          <w:sz w:val="26"/>
          <w:szCs w:val="26"/>
        </w:rPr>
        <w:t xml:space="preserve"> района Томской области»</w:t>
      </w:r>
    </w:p>
    <w:p w:rsidR="0041331B" w:rsidRDefault="0041331B" w:rsidP="0041331B">
      <w:pPr>
        <w:autoSpaceDE w:val="0"/>
        <w:autoSpaceDN w:val="0"/>
        <w:adjustRightInd w:val="0"/>
        <w:jc w:val="both"/>
        <w:rPr>
          <w:sz w:val="26"/>
          <w:szCs w:val="26"/>
        </w:rPr>
      </w:pPr>
    </w:p>
    <w:p w:rsidR="0079337C" w:rsidRPr="002E4D81" w:rsidRDefault="0041331B" w:rsidP="0041331B">
      <w:pPr>
        <w:autoSpaceDE w:val="0"/>
        <w:autoSpaceDN w:val="0"/>
        <w:adjustRightInd w:val="0"/>
        <w:ind w:firstLine="709"/>
        <w:jc w:val="both"/>
        <w:rPr>
          <w:sz w:val="26"/>
          <w:szCs w:val="26"/>
        </w:rPr>
      </w:pPr>
      <w:r>
        <w:rPr>
          <w:sz w:val="26"/>
          <w:szCs w:val="26"/>
        </w:rPr>
        <w:t xml:space="preserve">По </w:t>
      </w:r>
      <w:r w:rsidR="00C935BE" w:rsidRPr="002E4D81">
        <w:rPr>
          <w:sz w:val="26"/>
          <w:szCs w:val="26"/>
        </w:rPr>
        <w:t>р</w:t>
      </w:r>
      <w:r>
        <w:rPr>
          <w:sz w:val="26"/>
          <w:szCs w:val="26"/>
        </w:rPr>
        <w:t xml:space="preserve">езультатам рассмотрения Устава </w:t>
      </w:r>
      <w:r w:rsidR="00C935BE" w:rsidRPr="002E4D81">
        <w:rPr>
          <w:sz w:val="26"/>
          <w:szCs w:val="26"/>
        </w:rPr>
        <w:t>муниципального образования</w:t>
      </w:r>
      <w:r>
        <w:rPr>
          <w:sz w:val="26"/>
          <w:szCs w:val="26"/>
        </w:rPr>
        <w:t xml:space="preserve"> «</w:t>
      </w:r>
      <w:proofErr w:type="spellStart"/>
      <w:r w:rsidR="0079337C" w:rsidRPr="002E4D81">
        <w:rPr>
          <w:sz w:val="26"/>
          <w:szCs w:val="26"/>
        </w:rPr>
        <w:t>Парбигское</w:t>
      </w:r>
      <w:proofErr w:type="spellEnd"/>
      <w:r w:rsidR="0079337C" w:rsidRPr="002E4D81">
        <w:rPr>
          <w:sz w:val="26"/>
          <w:szCs w:val="26"/>
        </w:rPr>
        <w:t xml:space="preserve"> сельско</w:t>
      </w:r>
      <w:r w:rsidR="0079337C">
        <w:rPr>
          <w:sz w:val="26"/>
          <w:szCs w:val="26"/>
        </w:rPr>
        <w:t xml:space="preserve">е поселение» </w:t>
      </w:r>
      <w:proofErr w:type="spellStart"/>
      <w:r w:rsidR="0079337C">
        <w:rPr>
          <w:sz w:val="26"/>
          <w:szCs w:val="26"/>
        </w:rPr>
        <w:t>Бакчарского</w:t>
      </w:r>
      <w:proofErr w:type="spellEnd"/>
      <w:r w:rsidR="0079337C">
        <w:rPr>
          <w:sz w:val="26"/>
          <w:szCs w:val="26"/>
        </w:rPr>
        <w:t xml:space="preserve"> района</w:t>
      </w:r>
      <w:r w:rsidR="0079337C" w:rsidRPr="002E4D81">
        <w:rPr>
          <w:sz w:val="26"/>
          <w:szCs w:val="26"/>
        </w:rPr>
        <w:t xml:space="preserve"> Томской области</w:t>
      </w:r>
    </w:p>
    <w:p w:rsidR="0079337C" w:rsidRDefault="0079337C" w:rsidP="0079337C">
      <w:pPr>
        <w:autoSpaceDE w:val="0"/>
        <w:autoSpaceDN w:val="0"/>
        <w:adjustRightInd w:val="0"/>
        <w:ind w:firstLine="720"/>
        <w:jc w:val="both"/>
      </w:pPr>
    </w:p>
    <w:p w:rsidR="0079337C" w:rsidRDefault="0079337C" w:rsidP="0079337C">
      <w:pPr>
        <w:autoSpaceDE w:val="0"/>
        <w:autoSpaceDN w:val="0"/>
        <w:adjustRightInd w:val="0"/>
        <w:jc w:val="both"/>
        <w:rPr>
          <w:sz w:val="26"/>
          <w:szCs w:val="26"/>
        </w:rPr>
      </w:pPr>
    </w:p>
    <w:p w:rsidR="00C935BE" w:rsidRDefault="00C935BE" w:rsidP="00C935BE">
      <w:r>
        <w:t>РЕШИЛ:</w:t>
      </w:r>
    </w:p>
    <w:p w:rsidR="0060240A" w:rsidRDefault="0060240A"/>
    <w:p w:rsidR="00C935BE" w:rsidRPr="002E4D81" w:rsidRDefault="00C935BE" w:rsidP="00885888">
      <w:pPr>
        <w:pStyle w:val="a4"/>
        <w:tabs>
          <w:tab w:val="left" w:pos="851"/>
        </w:tabs>
        <w:ind w:firstLine="709"/>
        <w:jc w:val="both"/>
        <w:rPr>
          <w:rFonts w:ascii="Times New Roman" w:hAnsi="Times New Roman"/>
          <w:sz w:val="26"/>
          <w:szCs w:val="26"/>
        </w:rPr>
      </w:pPr>
      <w:r w:rsidRPr="002E4D81">
        <w:rPr>
          <w:rFonts w:ascii="Times New Roman" w:hAnsi="Times New Roman"/>
          <w:sz w:val="26"/>
          <w:szCs w:val="26"/>
        </w:rPr>
        <w:t>1. Внести в Устав муниципального образования «</w:t>
      </w:r>
      <w:proofErr w:type="spellStart"/>
      <w:r w:rsidRPr="002E4D81">
        <w:rPr>
          <w:rFonts w:ascii="Times New Roman" w:hAnsi="Times New Roman"/>
          <w:sz w:val="26"/>
          <w:szCs w:val="26"/>
        </w:rPr>
        <w:t>Парбигское</w:t>
      </w:r>
      <w:proofErr w:type="spellEnd"/>
      <w:r w:rsidRPr="002E4D81">
        <w:rPr>
          <w:rFonts w:ascii="Times New Roman" w:hAnsi="Times New Roman"/>
          <w:sz w:val="26"/>
          <w:szCs w:val="26"/>
        </w:rPr>
        <w:t xml:space="preserve"> сельское поселение» </w:t>
      </w:r>
      <w:proofErr w:type="spellStart"/>
      <w:r w:rsidRPr="002E4D81">
        <w:rPr>
          <w:rFonts w:ascii="Times New Roman" w:hAnsi="Times New Roman"/>
          <w:sz w:val="26"/>
          <w:szCs w:val="26"/>
        </w:rPr>
        <w:t>Бакчарского</w:t>
      </w:r>
      <w:proofErr w:type="spellEnd"/>
      <w:r w:rsidRPr="002E4D81">
        <w:rPr>
          <w:rFonts w:ascii="Times New Roman" w:hAnsi="Times New Roman"/>
          <w:sz w:val="26"/>
          <w:szCs w:val="26"/>
        </w:rPr>
        <w:t xml:space="preserve"> района Томской области», принятого решением Совета </w:t>
      </w:r>
      <w:proofErr w:type="spellStart"/>
      <w:r w:rsidRPr="002E4D81">
        <w:rPr>
          <w:rFonts w:ascii="Times New Roman" w:hAnsi="Times New Roman"/>
          <w:sz w:val="26"/>
          <w:szCs w:val="26"/>
        </w:rPr>
        <w:t>Парбигского</w:t>
      </w:r>
      <w:proofErr w:type="spellEnd"/>
      <w:r w:rsidRPr="002E4D81">
        <w:rPr>
          <w:rFonts w:ascii="Times New Roman" w:hAnsi="Times New Roman"/>
          <w:sz w:val="26"/>
          <w:szCs w:val="26"/>
        </w:rPr>
        <w:t xml:space="preserve"> сельского поселения от 20.04.2015 № 8, (далее по тексту – Устав) следующие изменения:</w:t>
      </w:r>
    </w:p>
    <w:p w:rsidR="00C935BE" w:rsidRDefault="00C935BE" w:rsidP="00C935BE">
      <w:pPr>
        <w:adjustRightInd w:val="0"/>
        <w:ind w:firstLine="709"/>
        <w:jc w:val="both"/>
        <w:rPr>
          <w:sz w:val="26"/>
          <w:szCs w:val="26"/>
        </w:rPr>
      </w:pPr>
      <w:r>
        <w:t xml:space="preserve"> </w:t>
      </w:r>
      <w:r w:rsidRPr="008B6E07">
        <w:rPr>
          <w:sz w:val="26"/>
          <w:szCs w:val="26"/>
        </w:rPr>
        <w:t xml:space="preserve">1. </w:t>
      </w:r>
      <w:r>
        <w:rPr>
          <w:sz w:val="26"/>
          <w:szCs w:val="26"/>
        </w:rPr>
        <w:t>В части 6 статьи 3 слова «Избирательной комиссией</w:t>
      </w:r>
      <w:proofErr w:type="gramStart"/>
      <w:r>
        <w:rPr>
          <w:sz w:val="26"/>
          <w:szCs w:val="26"/>
        </w:rPr>
        <w:t>,»</w:t>
      </w:r>
      <w:proofErr w:type="gramEnd"/>
      <w:r>
        <w:rPr>
          <w:sz w:val="26"/>
          <w:szCs w:val="26"/>
        </w:rPr>
        <w:t xml:space="preserve"> исключить.</w:t>
      </w:r>
    </w:p>
    <w:p w:rsidR="00C935BE" w:rsidRPr="00C935BE" w:rsidRDefault="00C935BE" w:rsidP="00C935BE">
      <w:pPr>
        <w:rPr>
          <w:b/>
          <w:sz w:val="26"/>
          <w:szCs w:val="26"/>
        </w:rPr>
      </w:pPr>
      <w:r>
        <w:rPr>
          <w:rFonts w:ascii="Arial" w:hAnsi="Arial" w:cs="Arial"/>
          <w:sz w:val="26"/>
          <w:szCs w:val="26"/>
        </w:rPr>
        <w:t xml:space="preserve">          </w:t>
      </w:r>
      <w:r w:rsidRPr="001A24EA">
        <w:rPr>
          <w:rFonts w:ascii="Arial" w:hAnsi="Arial" w:cs="Arial"/>
          <w:sz w:val="26"/>
          <w:szCs w:val="26"/>
        </w:rPr>
        <w:t xml:space="preserve"> </w:t>
      </w:r>
      <w:r w:rsidRPr="001A24EA">
        <w:rPr>
          <w:sz w:val="26"/>
          <w:szCs w:val="26"/>
        </w:rPr>
        <w:t>2.</w:t>
      </w:r>
      <w:r w:rsidRPr="001A24EA">
        <w:rPr>
          <w:b/>
          <w:bCs/>
          <w:color w:val="000000"/>
          <w:sz w:val="26"/>
          <w:szCs w:val="26"/>
        </w:rPr>
        <w:t xml:space="preserve"> </w:t>
      </w:r>
      <w:r w:rsidRPr="00C935BE">
        <w:rPr>
          <w:rStyle w:val="a6"/>
          <w:b w:val="0"/>
          <w:color w:val="000000"/>
          <w:sz w:val="26"/>
          <w:szCs w:val="26"/>
        </w:rPr>
        <w:t>В абзаце 1 части 4 статьи 7 исключить слова:</w:t>
      </w:r>
    </w:p>
    <w:p w:rsidR="00C935BE" w:rsidRPr="00C935BE" w:rsidRDefault="00C935BE" w:rsidP="00C935BE">
      <w:pPr>
        <w:ind w:firstLine="709"/>
        <w:rPr>
          <w:b/>
          <w:sz w:val="26"/>
          <w:szCs w:val="26"/>
        </w:rPr>
      </w:pPr>
      <w:r w:rsidRPr="00C935BE">
        <w:rPr>
          <w:rStyle w:val="a6"/>
          <w:b w:val="0"/>
          <w:color w:val="000000"/>
          <w:sz w:val="26"/>
          <w:szCs w:val="26"/>
        </w:rPr>
        <w:t>«Документы должны соответствовать требованиям федерального и регионального законодательства</w:t>
      </w:r>
      <w:proofErr w:type="gramStart"/>
      <w:r w:rsidRPr="00C935BE">
        <w:rPr>
          <w:rStyle w:val="a6"/>
          <w:b w:val="0"/>
          <w:color w:val="000000"/>
          <w:sz w:val="26"/>
          <w:szCs w:val="26"/>
        </w:rPr>
        <w:t>.»</w:t>
      </w:r>
      <w:proofErr w:type="gramEnd"/>
    </w:p>
    <w:p w:rsidR="00C935BE" w:rsidRDefault="00C935BE" w:rsidP="00C935BE">
      <w:pPr>
        <w:adjustRightInd w:val="0"/>
        <w:ind w:firstLine="709"/>
        <w:jc w:val="both"/>
        <w:rPr>
          <w:sz w:val="26"/>
          <w:szCs w:val="26"/>
        </w:rPr>
      </w:pPr>
      <w:r>
        <w:rPr>
          <w:sz w:val="26"/>
          <w:szCs w:val="26"/>
        </w:rPr>
        <w:t xml:space="preserve">   </w:t>
      </w:r>
      <w:r w:rsidRPr="008B6E07">
        <w:rPr>
          <w:sz w:val="26"/>
          <w:szCs w:val="26"/>
        </w:rPr>
        <w:t xml:space="preserve">В абзаце 2 части </w:t>
      </w:r>
      <w:r>
        <w:rPr>
          <w:sz w:val="26"/>
          <w:szCs w:val="26"/>
        </w:rPr>
        <w:t>4</w:t>
      </w:r>
      <w:r w:rsidRPr="008B6E07">
        <w:rPr>
          <w:sz w:val="26"/>
          <w:szCs w:val="26"/>
        </w:rPr>
        <w:t xml:space="preserve"> статьи </w:t>
      </w:r>
      <w:r>
        <w:rPr>
          <w:sz w:val="26"/>
          <w:szCs w:val="26"/>
        </w:rPr>
        <w:t>7</w:t>
      </w:r>
      <w:r w:rsidRPr="008B6E07">
        <w:rPr>
          <w:sz w:val="26"/>
          <w:szCs w:val="26"/>
        </w:rPr>
        <w:t xml:space="preserve"> слова «избирательной комиссией </w:t>
      </w:r>
      <w:proofErr w:type="spellStart"/>
      <w:r>
        <w:rPr>
          <w:sz w:val="26"/>
          <w:szCs w:val="26"/>
        </w:rPr>
        <w:t>Парбигского</w:t>
      </w:r>
      <w:proofErr w:type="spellEnd"/>
      <w:r w:rsidRPr="008B6E07">
        <w:rPr>
          <w:sz w:val="26"/>
          <w:szCs w:val="26"/>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C935BE" w:rsidRDefault="00C935BE" w:rsidP="00C935BE">
      <w:pPr>
        <w:adjustRightInd w:val="0"/>
        <w:ind w:firstLine="709"/>
        <w:jc w:val="both"/>
        <w:rPr>
          <w:sz w:val="26"/>
          <w:szCs w:val="26"/>
        </w:rPr>
      </w:pPr>
      <w:r>
        <w:rPr>
          <w:sz w:val="26"/>
          <w:szCs w:val="26"/>
        </w:rPr>
        <w:t>3. В статье 9:</w:t>
      </w:r>
    </w:p>
    <w:p w:rsidR="00C935BE" w:rsidRDefault="00C935BE" w:rsidP="00C935BE">
      <w:pPr>
        <w:adjustRightInd w:val="0"/>
        <w:ind w:firstLine="709"/>
        <w:jc w:val="both"/>
        <w:rPr>
          <w:sz w:val="26"/>
          <w:szCs w:val="26"/>
        </w:rPr>
      </w:pPr>
      <w:r>
        <w:rPr>
          <w:sz w:val="26"/>
          <w:szCs w:val="26"/>
        </w:rPr>
        <w:t>1) абзац 1 части 5 изложить в следующей редакции:</w:t>
      </w:r>
    </w:p>
    <w:p w:rsidR="00C935BE" w:rsidRDefault="00C935BE" w:rsidP="00C935BE">
      <w:pPr>
        <w:adjustRightInd w:val="0"/>
        <w:ind w:firstLine="709"/>
        <w:jc w:val="both"/>
        <w:rPr>
          <w:sz w:val="26"/>
          <w:szCs w:val="26"/>
        </w:rPr>
      </w:pPr>
      <w:r w:rsidRPr="001E5E56">
        <w:rPr>
          <w:sz w:val="26"/>
          <w:szCs w:val="26"/>
        </w:rPr>
        <w:t xml:space="preserve">«5. </w:t>
      </w:r>
      <w:r w:rsidRPr="001E5E56">
        <w:rPr>
          <w:color w:val="000000"/>
          <w:sz w:val="26"/>
          <w:szCs w:val="26"/>
        </w:rPr>
        <w:t xml:space="preserve">Регистрация инициативной группы по отзыву депутата Совета, Главы поселения производится </w:t>
      </w:r>
      <w:r w:rsidRPr="001E5E56">
        <w:rPr>
          <w:sz w:val="26"/>
          <w:szCs w:val="26"/>
        </w:rPr>
        <w:t>избирательной комиссией, организующей подготовку и проведение выборов в органы местного самоуправления, местного референдума</w:t>
      </w:r>
      <w:r>
        <w:rPr>
          <w:sz w:val="26"/>
          <w:szCs w:val="26"/>
        </w:rPr>
        <w:t>,</w:t>
      </w:r>
      <w:r w:rsidRPr="001E5E56">
        <w:rPr>
          <w:color w:val="000000"/>
          <w:sz w:val="26"/>
          <w:szCs w:val="26"/>
        </w:rPr>
        <w:t xml:space="preserve">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1E5E56">
        <w:rPr>
          <w:color w:val="000000"/>
          <w:sz w:val="26"/>
          <w:szCs w:val="26"/>
        </w:rPr>
        <w:t xml:space="preserve">После принятия решения о регистрации инициативной группы </w:t>
      </w:r>
      <w:r w:rsidRPr="001E5E56">
        <w:rPr>
          <w:sz w:val="26"/>
          <w:szCs w:val="26"/>
        </w:rPr>
        <w:t>избирательная комиссия, организующая подготовку и проведение выборов в органы местного самоуправления, местного референдума</w:t>
      </w:r>
      <w:r>
        <w:rPr>
          <w:sz w:val="26"/>
          <w:szCs w:val="26"/>
        </w:rPr>
        <w:t>,</w:t>
      </w:r>
      <w:r w:rsidRPr="001E5E56">
        <w:rPr>
          <w:color w:val="000000"/>
          <w:sz w:val="26"/>
          <w:szCs w:val="26"/>
        </w:rPr>
        <w:t xml:space="preserve"> выдает инициативной группе регистрационное свидетельство, форма которого</w:t>
      </w:r>
      <w:r>
        <w:rPr>
          <w:color w:val="000000"/>
          <w:sz w:val="26"/>
          <w:szCs w:val="26"/>
        </w:rPr>
        <w:t xml:space="preserve"> </w:t>
      </w:r>
      <w:r w:rsidRPr="001E5E56">
        <w:rPr>
          <w:color w:val="000000"/>
          <w:sz w:val="26"/>
          <w:szCs w:val="26"/>
        </w:rPr>
        <w:t xml:space="preserve">утверждается </w:t>
      </w:r>
      <w:r w:rsidRPr="001E5E56">
        <w:rPr>
          <w:sz w:val="26"/>
          <w:szCs w:val="26"/>
        </w:rPr>
        <w:t>избирательной комиссией, организующей подготовку и проведение выборов в органы местного самоуправления, местного референдума</w:t>
      </w:r>
      <w:r w:rsidRPr="001E5E56">
        <w:rPr>
          <w:color w:val="000000"/>
          <w:sz w:val="26"/>
          <w:szCs w:val="26"/>
        </w:rPr>
        <w:t>, а также публикует информацию о регистрации инициативной группы в официальном печатном издании органов местного самоуправления.</w:t>
      </w:r>
      <w:r w:rsidRPr="001E5E56">
        <w:rPr>
          <w:sz w:val="26"/>
          <w:szCs w:val="26"/>
        </w:rPr>
        <w:t>»</w:t>
      </w:r>
      <w:r>
        <w:rPr>
          <w:sz w:val="26"/>
          <w:szCs w:val="26"/>
        </w:rPr>
        <w:t>;</w:t>
      </w:r>
      <w:proofErr w:type="gramEnd"/>
    </w:p>
    <w:p w:rsidR="00C935BE" w:rsidRDefault="00C935BE" w:rsidP="00C935BE">
      <w:pPr>
        <w:adjustRightInd w:val="0"/>
        <w:ind w:firstLine="709"/>
        <w:jc w:val="both"/>
        <w:rPr>
          <w:sz w:val="26"/>
          <w:szCs w:val="26"/>
        </w:rPr>
      </w:pPr>
      <w:r>
        <w:rPr>
          <w:sz w:val="26"/>
          <w:szCs w:val="26"/>
        </w:rPr>
        <w:t>2)</w:t>
      </w:r>
      <w:r w:rsidRPr="00A441B7">
        <w:rPr>
          <w:sz w:val="26"/>
          <w:szCs w:val="26"/>
        </w:rPr>
        <w:t xml:space="preserve"> </w:t>
      </w:r>
      <w:r>
        <w:rPr>
          <w:sz w:val="26"/>
          <w:szCs w:val="26"/>
        </w:rPr>
        <w:t>в части 6 слова «</w:t>
      </w:r>
      <w:r w:rsidRPr="001E5E56">
        <w:rPr>
          <w:sz w:val="26"/>
          <w:szCs w:val="26"/>
        </w:rPr>
        <w:t>избирательн</w:t>
      </w:r>
      <w:r>
        <w:rPr>
          <w:sz w:val="26"/>
          <w:szCs w:val="26"/>
        </w:rPr>
        <w:t>ую</w:t>
      </w:r>
      <w:r w:rsidRPr="001E5E56">
        <w:rPr>
          <w:sz w:val="26"/>
          <w:szCs w:val="26"/>
        </w:rPr>
        <w:t xml:space="preserve"> комисси</w:t>
      </w:r>
      <w:r>
        <w:rPr>
          <w:sz w:val="26"/>
          <w:szCs w:val="26"/>
        </w:rPr>
        <w:t>ю</w:t>
      </w:r>
      <w:r w:rsidRPr="001E5E56">
        <w:rPr>
          <w:sz w:val="26"/>
          <w:szCs w:val="26"/>
        </w:rPr>
        <w:t>» заменить словами «избирательн</w:t>
      </w:r>
      <w:r>
        <w:rPr>
          <w:sz w:val="26"/>
          <w:szCs w:val="26"/>
        </w:rPr>
        <w:t>ую</w:t>
      </w:r>
      <w:r w:rsidRPr="001E5E56">
        <w:rPr>
          <w:sz w:val="26"/>
          <w:szCs w:val="26"/>
        </w:rPr>
        <w:t xml:space="preserve"> комисси</w:t>
      </w:r>
      <w:r>
        <w:rPr>
          <w:sz w:val="26"/>
          <w:szCs w:val="26"/>
        </w:rPr>
        <w:t>ю</w:t>
      </w:r>
      <w:r w:rsidRPr="001E5E56">
        <w:rPr>
          <w:sz w:val="26"/>
          <w:szCs w:val="26"/>
        </w:rPr>
        <w:t>, организующ</w:t>
      </w:r>
      <w:r>
        <w:rPr>
          <w:sz w:val="26"/>
          <w:szCs w:val="26"/>
        </w:rPr>
        <w:t>ую</w:t>
      </w:r>
      <w:r w:rsidRPr="001E5E56">
        <w:rPr>
          <w:sz w:val="26"/>
          <w:szCs w:val="26"/>
        </w:rPr>
        <w:t xml:space="preserve"> подготовку и проведение выборов в органы местного самоуп</w:t>
      </w:r>
      <w:r>
        <w:rPr>
          <w:sz w:val="26"/>
          <w:szCs w:val="26"/>
        </w:rPr>
        <w:t>равления, местного референдума</w:t>
      </w:r>
      <w:proofErr w:type="gramStart"/>
      <w:r>
        <w:rPr>
          <w:sz w:val="26"/>
          <w:szCs w:val="26"/>
        </w:rPr>
        <w:t>,»</w:t>
      </w:r>
      <w:proofErr w:type="gramEnd"/>
      <w:r>
        <w:rPr>
          <w:sz w:val="26"/>
          <w:szCs w:val="26"/>
        </w:rPr>
        <w:t>.</w:t>
      </w:r>
    </w:p>
    <w:p w:rsidR="00C935BE" w:rsidRDefault="00C935BE" w:rsidP="00C935BE">
      <w:pPr>
        <w:adjustRightInd w:val="0"/>
        <w:ind w:firstLine="709"/>
        <w:jc w:val="both"/>
        <w:rPr>
          <w:sz w:val="26"/>
          <w:szCs w:val="26"/>
        </w:rPr>
      </w:pPr>
      <w:r>
        <w:rPr>
          <w:sz w:val="26"/>
          <w:szCs w:val="26"/>
        </w:rPr>
        <w:t>4. В статье 10:</w:t>
      </w:r>
    </w:p>
    <w:p w:rsidR="00C935BE" w:rsidRPr="001E5E56" w:rsidRDefault="00C935BE" w:rsidP="00C935BE">
      <w:pPr>
        <w:adjustRightInd w:val="0"/>
        <w:ind w:firstLine="709"/>
        <w:jc w:val="both"/>
        <w:rPr>
          <w:sz w:val="26"/>
          <w:szCs w:val="26"/>
        </w:rPr>
      </w:pPr>
      <w:r>
        <w:rPr>
          <w:color w:val="000000"/>
          <w:sz w:val="26"/>
          <w:szCs w:val="26"/>
        </w:rPr>
        <w:lastRenderedPageBreak/>
        <w:t xml:space="preserve">1) в части 3 слова </w:t>
      </w:r>
      <w:r w:rsidRPr="001E5E56">
        <w:rPr>
          <w:sz w:val="26"/>
          <w:szCs w:val="26"/>
        </w:rPr>
        <w:t>«избирательн</w:t>
      </w:r>
      <w:r>
        <w:rPr>
          <w:sz w:val="26"/>
          <w:szCs w:val="26"/>
        </w:rPr>
        <w:t>ую</w:t>
      </w:r>
      <w:r w:rsidRPr="001E5E56">
        <w:rPr>
          <w:sz w:val="26"/>
          <w:szCs w:val="26"/>
        </w:rPr>
        <w:t xml:space="preserve"> комисси</w:t>
      </w:r>
      <w:r>
        <w:rPr>
          <w:sz w:val="26"/>
          <w:szCs w:val="26"/>
        </w:rPr>
        <w:t>ю</w:t>
      </w:r>
      <w:r w:rsidRPr="001E5E56">
        <w:rPr>
          <w:sz w:val="26"/>
          <w:szCs w:val="26"/>
        </w:rPr>
        <w:t xml:space="preserve"> </w:t>
      </w:r>
      <w:r>
        <w:rPr>
          <w:sz w:val="26"/>
          <w:szCs w:val="26"/>
        </w:rPr>
        <w:t>муниципального образования</w:t>
      </w:r>
      <w:r w:rsidRPr="001E5E56">
        <w:rPr>
          <w:sz w:val="26"/>
          <w:szCs w:val="26"/>
        </w:rPr>
        <w:t>» заменить словами «избирательн</w:t>
      </w:r>
      <w:r>
        <w:rPr>
          <w:sz w:val="26"/>
          <w:szCs w:val="26"/>
        </w:rPr>
        <w:t>ую</w:t>
      </w:r>
      <w:r w:rsidRPr="001E5E56">
        <w:rPr>
          <w:sz w:val="26"/>
          <w:szCs w:val="26"/>
        </w:rPr>
        <w:t xml:space="preserve"> комисси</w:t>
      </w:r>
      <w:r>
        <w:rPr>
          <w:sz w:val="26"/>
          <w:szCs w:val="26"/>
        </w:rPr>
        <w:t>ю</w:t>
      </w:r>
      <w:r w:rsidRPr="001E5E56">
        <w:rPr>
          <w:sz w:val="26"/>
          <w:szCs w:val="26"/>
        </w:rPr>
        <w:t>, организующ</w:t>
      </w:r>
      <w:r>
        <w:rPr>
          <w:sz w:val="26"/>
          <w:szCs w:val="26"/>
        </w:rPr>
        <w:t>ую</w:t>
      </w:r>
      <w:r w:rsidRPr="001E5E56">
        <w:rPr>
          <w:sz w:val="26"/>
          <w:szCs w:val="26"/>
        </w:rPr>
        <w:t xml:space="preserve"> подготовку и проведение выборов в органы местного самоуправления, местного референдума</w:t>
      </w:r>
      <w:r>
        <w:rPr>
          <w:sz w:val="26"/>
          <w:szCs w:val="26"/>
        </w:rPr>
        <w:t>,»;</w:t>
      </w:r>
    </w:p>
    <w:p w:rsidR="00C935BE" w:rsidRDefault="00C935BE" w:rsidP="00C935BE">
      <w:pPr>
        <w:adjustRightInd w:val="0"/>
        <w:ind w:firstLine="709"/>
        <w:jc w:val="both"/>
        <w:rPr>
          <w:sz w:val="26"/>
          <w:szCs w:val="26"/>
        </w:rPr>
      </w:pPr>
      <w:r>
        <w:rPr>
          <w:color w:val="000000"/>
          <w:sz w:val="26"/>
          <w:szCs w:val="26"/>
        </w:rPr>
        <w:t xml:space="preserve">2) в части 4 слова </w:t>
      </w:r>
      <w:r w:rsidRPr="001E5E56">
        <w:rPr>
          <w:sz w:val="26"/>
          <w:szCs w:val="26"/>
        </w:rPr>
        <w:t>«избирательн</w:t>
      </w:r>
      <w:r>
        <w:rPr>
          <w:sz w:val="26"/>
          <w:szCs w:val="26"/>
        </w:rPr>
        <w:t>ая</w:t>
      </w:r>
      <w:r w:rsidRPr="001E5E56">
        <w:rPr>
          <w:sz w:val="26"/>
          <w:szCs w:val="26"/>
        </w:rPr>
        <w:t xml:space="preserve"> комисси</w:t>
      </w:r>
      <w:r>
        <w:rPr>
          <w:sz w:val="26"/>
          <w:szCs w:val="26"/>
        </w:rPr>
        <w:t>я</w:t>
      </w:r>
      <w:r w:rsidRPr="001E5E56">
        <w:rPr>
          <w:sz w:val="26"/>
          <w:szCs w:val="26"/>
        </w:rPr>
        <w:t xml:space="preserve"> </w:t>
      </w:r>
      <w:proofErr w:type="spellStart"/>
      <w:r>
        <w:rPr>
          <w:sz w:val="26"/>
          <w:szCs w:val="26"/>
        </w:rPr>
        <w:t>Парбигского</w:t>
      </w:r>
      <w:proofErr w:type="spellEnd"/>
      <w:r w:rsidRPr="001E5E56">
        <w:rPr>
          <w:sz w:val="26"/>
          <w:szCs w:val="26"/>
        </w:rPr>
        <w:t xml:space="preserve"> сельского поселения» заменить словами «избирательн</w:t>
      </w:r>
      <w:r>
        <w:rPr>
          <w:sz w:val="26"/>
          <w:szCs w:val="26"/>
        </w:rPr>
        <w:t>ая</w:t>
      </w:r>
      <w:r w:rsidRPr="001E5E56">
        <w:rPr>
          <w:sz w:val="26"/>
          <w:szCs w:val="26"/>
        </w:rPr>
        <w:t xml:space="preserve"> комисси</w:t>
      </w:r>
      <w:r>
        <w:rPr>
          <w:sz w:val="26"/>
          <w:szCs w:val="26"/>
        </w:rPr>
        <w:t>я</w:t>
      </w:r>
      <w:r w:rsidRPr="001E5E56">
        <w:rPr>
          <w:sz w:val="26"/>
          <w:szCs w:val="26"/>
        </w:rPr>
        <w:t>, организующ</w:t>
      </w:r>
      <w:r>
        <w:rPr>
          <w:sz w:val="26"/>
          <w:szCs w:val="26"/>
        </w:rPr>
        <w:t>ая</w:t>
      </w:r>
      <w:r w:rsidRPr="001E5E56">
        <w:rPr>
          <w:sz w:val="26"/>
          <w:szCs w:val="26"/>
        </w:rPr>
        <w:t xml:space="preserve"> подготовку и проведение выборов в органы местного самоуп</w:t>
      </w:r>
      <w:r>
        <w:rPr>
          <w:sz w:val="26"/>
          <w:szCs w:val="26"/>
        </w:rPr>
        <w:t>равления, местного референдума».</w:t>
      </w:r>
    </w:p>
    <w:p w:rsidR="00C935BE" w:rsidRDefault="00C935BE" w:rsidP="00C935BE">
      <w:pPr>
        <w:adjustRightInd w:val="0"/>
        <w:ind w:firstLine="709"/>
        <w:jc w:val="both"/>
        <w:rPr>
          <w:sz w:val="26"/>
          <w:szCs w:val="26"/>
        </w:rPr>
      </w:pPr>
      <w:r>
        <w:rPr>
          <w:sz w:val="26"/>
          <w:szCs w:val="26"/>
        </w:rPr>
        <w:t>5. Статью 13.1 изложить в следующей редакции:</w:t>
      </w:r>
    </w:p>
    <w:p w:rsidR="00C935BE" w:rsidRDefault="00C935BE" w:rsidP="00C935BE">
      <w:pPr>
        <w:adjustRightInd w:val="0"/>
        <w:ind w:firstLine="709"/>
        <w:jc w:val="both"/>
        <w:rPr>
          <w:sz w:val="26"/>
          <w:szCs w:val="26"/>
        </w:rPr>
      </w:pPr>
      <w:r>
        <w:rPr>
          <w:sz w:val="26"/>
          <w:szCs w:val="26"/>
        </w:rPr>
        <w:t>«</w:t>
      </w:r>
      <w:r w:rsidRPr="003B30AA">
        <w:rPr>
          <w:b/>
          <w:sz w:val="26"/>
          <w:szCs w:val="26"/>
        </w:rPr>
        <w:t>Статья 13.1 Староста сельского населенного пункта</w:t>
      </w:r>
    </w:p>
    <w:p w:rsidR="00C935BE" w:rsidRDefault="00C935BE" w:rsidP="00C935BE">
      <w:pPr>
        <w:adjustRightInd w:val="0"/>
        <w:ind w:firstLine="709"/>
        <w:jc w:val="both"/>
        <w:rPr>
          <w:sz w:val="26"/>
          <w:szCs w:val="26"/>
        </w:rPr>
      </w:pPr>
      <w:r>
        <w:rPr>
          <w:rFonts w:eastAsiaTheme="minorHAnsi"/>
          <w:sz w:val="26"/>
          <w:szCs w:val="26"/>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935BE" w:rsidRDefault="00C935BE" w:rsidP="00C935BE">
      <w:pPr>
        <w:adjustRightInd w:val="0"/>
        <w:ind w:firstLine="709"/>
        <w:jc w:val="both"/>
        <w:rPr>
          <w:sz w:val="26"/>
          <w:szCs w:val="26"/>
        </w:rPr>
      </w:pPr>
      <w:r>
        <w:rPr>
          <w:rFonts w:eastAsiaTheme="minorHAnsi"/>
          <w:sz w:val="26"/>
          <w:szCs w:val="26"/>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935BE" w:rsidRDefault="00C935BE" w:rsidP="00C935BE">
      <w:pPr>
        <w:adjustRightInd w:val="0"/>
        <w:ind w:firstLine="709"/>
        <w:jc w:val="both"/>
        <w:rPr>
          <w:sz w:val="26"/>
          <w:szCs w:val="26"/>
        </w:rPr>
      </w:pPr>
      <w:r>
        <w:rPr>
          <w:rFonts w:eastAsiaTheme="minorHAnsi"/>
          <w:sz w:val="26"/>
          <w:szCs w:val="26"/>
          <w:lang w:eastAsia="en-US"/>
        </w:rPr>
        <w:t xml:space="preserve">3. </w:t>
      </w:r>
      <w:proofErr w:type="gramStart"/>
      <w:r>
        <w:rPr>
          <w:rFonts w:eastAsiaTheme="minorHAnsi"/>
          <w:sz w:val="26"/>
          <w:szCs w:val="26"/>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935BE" w:rsidRDefault="00C935BE" w:rsidP="00C935BE">
      <w:pPr>
        <w:adjustRightInd w:val="0"/>
        <w:ind w:firstLine="709"/>
        <w:jc w:val="both"/>
        <w:rPr>
          <w:sz w:val="26"/>
          <w:szCs w:val="26"/>
        </w:rPr>
      </w:pPr>
      <w:r>
        <w:rPr>
          <w:rFonts w:eastAsiaTheme="minorHAnsi"/>
          <w:sz w:val="26"/>
          <w:szCs w:val="26"/>
          <w:lang w:eastAsia="en-US"/>
        </w:rPr>
        <w:t>4. Старостой сельского населенного пункта не может быть назначено лицо:</w:t>
      </w:r>
    </w:p>
    <w:p w:rsidR="00C935BE" w:rsidRDefault="00C935BE" w:rsidP="00C935BE">
      <w:pPr>
        <w:adjustRightInd w:val="0"/>
        <w:ind w:firstLine="709"/>
        <w:jc w:val="both"/>
        <w:rPr>
          <w:sz w:val="26"/>
          <w:szCs w:val="26"/>
        </w:rPr>
      </w:pPr>
      <w:r>
        <w:rPr>
          <w:rFonts w:eastAsiaTheme="minorHAnsi"/>
          <w:sz w:val="26"/>
          <w:szCs w:val="26"/>
          <w:lang w:eastAsia="en-US"/>
        </w:rPr>
        <w:t xml:space="preserve">1) </w:t>
      </w:r>
      <w:proofErr w:type="gramStart"/>
      <w:r>
        <w:rPr>
          <w:rFonts w:eastAsiaTheme="minorHAnsi"/>
          <w:sz w:val="26"/>
          <w:szCs w:val="26"/>
          <w:lang w:eastAsia="en-US"/>
        </w:rPr>
        <w:t>замещающее</w:t>
      </w:r>
      <w:proofErr w:type="gramEnd"/>
      <w:r>
        <w:rPr>
          <w:rFonts w:eastAsiaTheme="minorHAnsi"/>
          <w:sz w:val="26"/>
          <w:szCs w:val="26"/>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935BE" w:rsidRDefault="00C935BE" w:rsidP="00C935BE">
      <w:pPr>
        <w:adjustRightInd w:val="0"/>
        <w:ind w:firstLine="709"/>
        <w:jc w:val="both"/>
        <w:rPr>
          <w:sz w:val="26"/>
          <w:szCs w:val="26"/>
        </w:rPr>
      </w:pPr>
      <w:r>
        <w:rPr>
          <w:rFonts w:eastAsiaTheme="minorHAnsi"/>
          <w:sz w:val="26"/>
          <w:szCs w:val="26"/>
          <w:lang w:eastAsia="en-US"/>
        </w:rPr>
        <w:t xml:space="preserve">2) </w:t>
      </w:r>
      <w:proofErr w:type="gramStart"/>
      <w:r>
        <w:rPr>
          <w:rFonts w:eastAsiaTheme="minorHAnsi"/>
          <w:sz w:val="26"/>
          <w:szCs w:val="26"/>
          <w:lang w:eastAsia="en-US"/>
        </w:rPr>
        <w:t>признанное</w:t>
      </w:r>
      <w:proofErr w:type="gramEnd"/>
      <w:r>
        <w:rPr>
          <w:rFonts w:eastAsiaTheme="minorHAnsi"/>
          <w:sz w:val="26"/>
          <w:szCs w:val="26"/>
          <w:lang w:eastAsia="en-US"/>
        </w:rPr>
        <w:t xml:space="preserve"> судом недееспособным или ограниченно дееспособным;</w:t>
      </w:r>
    </w:p>
    <w:p w:rsidR="00C935BE" w:rsidRDefault="00C935BE" w:rsidP="00C935BE">
      <w:pPr>
        <w:adjustRightInd w:val="0"/>
        <w:ind w:firstLine="709"/>
        <w:jc w:val="both"/>
        <w:rPr>
          <w:sz w:val="26"/>
          <w:szCs w:val="26"/>
        </w:rPr>
      </w:pPr>
      <w:r>
        <w:rPr>
          <w:rFonts w:eastAsiaTheme="minorHAnsi"/>
          <w:sz w:val="26"/>
          <w:szCs w:val="26"/>
          <w:lang w:eastAsia="en-US"/>
        </w:rPr>
        <w:t xml:space="preserve">3) </w:t>
      </w:r>
      <w:proofErr w:type="gramStart"/>
      <w:r>
        <w:rPr>
          <w:rFonts w:eastAsiaTheme="minorHAnsi"/>
          <w:sz w:val="26"/>
          <w:szCs w:val="26"/>
          <w:lang w:eastAsia="en-US"/>
        </w:rPr>
        <w:t>имеющее</w:t>
      </w:r>
      <w:proofErr w:type="gramEnd"/>
      <w:r>
        <w:rPr>
          <w:rFonts w:eastAsiaTheme="minorHAnsi"/>
          <w:sz w:val="26"/>
          <w:szCs w:val="26"/>
          <w:lang w:eastAsia="en-US"/>
        </w:rPr>
        <w:t xml:space="preserve"> непогашенную или неснятую судимость.</w:t>
      </w:r>
    </w:p>
    <w:p w:rsidR="00C935BE" w:rsidRDefault="00C935BE" w:rsidP="00C935BE">
      <w:pPr>
        <w:adjustRightInd w:val="0"/>
        <w:ind w:firstLine="709"/>
        <w:jc w:val="both"/>
        <w:rPr>
          <w:sz w:val="26"/>
          <w:szCs w:val="26"/>
        </w:rPr>
      </w:pPr>
      <w:r>
        <w:rPr>
          <w:rFonts w:eastAsiaTheme="minorHAnsi"/>
          <w:sz w:val="26"/>
          <w:szCs w:val="26"/>
          <w:lang w:eastAsia="en-US"/>
        </w:rPr>
        <w:t>5. Срок полномочий старосты сельского населенного пункта составляет 5 лет.</w:t>
      </w:r>
    </w:p>
    <w:p w:rsidR="00C935BE" w:rsidRDefault="00C935BE" w:rsidP="00C935BE">
      <w:pPr>
        <w:adjustRightInd w:val="0"/>
        <w:ind w:firstLine="709"/>
        <w:jc w:val="both"/>
        <w:rPr>
          <w:sz w:val="26"/>
          <w:szCs w:val="26"/>
        </w:rPr>
      </w:pPr>
      <w:proofErr w:type="gramStart"/>
      <w:r>
        <w:rPr>
          <w:rFonts w:eastAsiaTheme="minorHAnsi"/>
          <w:sz w:val="26"/>
          <w:szCs w:val="26"/>
          <w:lang w:eastAsia="en-U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C935BE" w:rsidRDefault="00C935BE" w:rsidP="00C935BE">
      <w:pPr>
        <w:adjustRightInd w:val="0"/>
        <w:ind w:firstLine="709"/>
        <w:jc w:val="both"/>
        <w:rPr>
          <w:sz w:val="26"/>
          <w:szCs w:val="26"/>
        </w:rPr>
      </w:pPr>
      <w:r>
        <w:rPr>
          <w:rFonts w:eastAsiaTheme="minorHAnsi"/>
          <w:sz w:val="26"/>
          <w:szCs w:val="26"/>
          <w:lang w:eastAsia="en-US"/>
        </w:rPr>
        <w:t>6. Староста сельского населенного пункта для решения возложенных на него задач:</w:t>
      </w:r>
    </w:p>
    <w:p w:rsidR="00C935BE" w:rsidRDefault="00C935BE" w:rsidP="00C935BE">
      <w:pPr>
        <w:adjustRightInd w:val="0"/>
        <w:ind w:firstLine="709"/>
        <w:jc w:val="both"/>
        <w:rPr>
          <w:sz w:val="26"/>
          <w:szCs w:val="26"/>
        </w:rPr>
      </w:pPr>
      <w:r>
        <w:rPr>
          <w:rFonts w:eastAsiaTheme="minorHAnsi"/>
          <w:sz w:val="26"/>
          <w:szCs w:val="26"/>
          <w:lang w:eastAsia="en-US"/>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35BE" w:rsidRDefault="00C935BE" w:rsidP="00C935BE">
      <w:pPr>
        <w:adjustRightInd w:val="0"/>
        <w:ind w:firstLine="709"/>
        <w:jc w:val="both"/>
        <w:rPr>
          <w:sz w:val="26"/>
          <w:szCs w:val="26"/>
        </w:rPr>
      </w:pPr>
      <w:r>
        <w:rPr>
          <w:rFonts w:eastAsiaTheme="minorHAnsi"/>
          <w:sz w:val="26"/>
          <w:szCs w:val="26"/>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35BE" w:rsidRDefault="00C935BE" w:rsidP="00C935BE">
      <w:pPr>
        <w:adjustRightInd w:val="0"/>
        <w:ind w:firstLine="709"/>
        <w:jc w:val="both"/>
        <w:rPr>
          <w:sz w:val="26"/>
          <w:szCs w:val="26"/>
        </w:rPr>
      </w:pPr>
      <w:r>
        <w:rPr>
          <w:rFonts w:eastAsiaTheme="minorHAnsi"/>
          <w:sz w:val="26"/>
          <w:szCs w:val="26"/>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35BE" w:rsidRDefault="00C935BE" w:rsidP="00C935BE">
      <w:pPr>
        <w:adjustRightInd w:val="0"/>
        <w:ind w:firstLine="709"/>
        <w:jc w:val="both"/>
        <w:rPr>
          <w:sz w:val="26"/>
          <w:szCs w:val="26"/>
        </w:rPr>
      </w:pPr>
      <w:r>
        <w:rPr>
          <w:rFonts w:eastAsiaTheme="minorHAnsi"/>
          <w:sz w:val="26"/>
          <w:szCs w:val="26"/>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35BE" w:rsidRDefault="00C935BE" w:rsidP="00C935BE">
      <w:pPr>
        <w:adjustRightInd w:val="0"/>
        <w:ind w:firstLine="709"/>
        <w:jc w:val="both"/>
        <w:rPr>
          <w:sz w:val="26"/>
          <w:szCs w:val="26"/>
        </w:rPr>
      </w:pPr>
      <w:r>
        <w:rPr>
          <w:rFonts w:eastAsiaTheme="minorHAnsi"/>
          <w:sz w:val="26"/>
          <w:szCs w:val="26"/>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935BE" w:rsidRDefault="00C935BE" w:rsidP="00C935BE">
      <w:pPr>
        <w:adjustRightInd w:val="0"/>
        <w:ind w:firstLine="709"/>
        <w:jc w:val="both"/>
        <w:rPr>
          <w:rFonts w:eastAsiaTheme="minorHAnsi"/>
          <w:sz w:val="26"/>
          <w:szCs w:val="26"/>
          <w:lang w:eastAsia="en-US"/>
        </w:rPr>
      </w:pPr>
      <w:r>
        <w:rPr>
          <w:rFonts w:eastAsiaTheme="minorHAnsi"/>
          <w:sz w:val="26"/>
          <w:szCs w:val="26"/>
          <w:lang w:eastAsia="en-US"/>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Pr>
          <w:rFonts w:eastAsiaTheme="minorHAnsi"/>
          <w:sz w:val="26"/>
          <w:szCs w:val="26"/>
          <w:lang w:eastAsia="en-US"/>
        </w:rPr>
        <w:t>.».</w:t>
      </w:r>
      <w:proofErr w:type="gramEnd"/>
    </w:p>
    <w:p w:rsidR="00885888" w:rsidRPr="008431F4" w:rsidRDefault="00885888" w:rsidP="00C935BE">
      <w:pPr>
        <w:adjustRightInd w:val="0"/>
        <w:ind w:firstLine="709"/>
        <w:jc w:val="both"/>
        <w:rPr>
          <w:sz w:val="26"/>
          <w:szCs w:val="26"/>
        </w:rPr>
      </w:pPr>
      <w:r>
        <w:rPr>
          <w:rFonts w:eastAsiaTheme="minorHAnsi"/>
          <w:sz w:val="26"/>
          <w:szCs w:val="26"/>
          <w:lang w:eastAsia="en-US"/>
        </w:rPr>
        <w:t>6. В статье 20 пункт 8 исключить.</w:t>
      </w:r>
    </w:p>
    <w:p w:rsidR="00C935BE" w:rsidRDefault="00885888" w:rsidP="00C935BE">
      <w:pPr>
        <w:adjustRightInd w:val="0"/>
        <w:ind w:firstLine="709"/>
        <w:jc w:val="both"/>
        <w:rPr>
          <w:rFonts w:eastAsiaTheme="minorHAnsi"/>
          <w:sz w:val="26"/>
          <w:szCs w:val="26"/>
          <w:lang w:eastAsia="en-US"/>
        </w:rPr>
      </w:pPr>
      <w:r>
        <w:rPr>
          <w:rFonts w:eastAsiaTheme="minorHAnsi"/>
          <w:sz w:val="26"/>
          <w:szCs w:val="26"/>
          <w:lang w:eastAsia="en-US"/>
        </w:rPr>
        <w:t>7</w:t>
      </w:r>
      <w:r w:rsidR="00C935BE">
        <w:rPr>
          <w:rFonts w:eastAsiaTheme="minorHAnsi"/>
          <w:sz w:val="26"/>
          <w:szCs w:val="26"/>
          <w:lang w:eastAsia="en-US"/>
        </w:rPr>
        <w:t>. Статью 23 дополнить частью 7.1 следующего содержания:</w:t>
      </w:r>
    </w:p>
    <w:p w:rsidR="00C935BE" w:rsidRDefault="00C935BE" w:rsidP="00C935B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Pr>
          <w:rFonts w:eastAsiaTheme="minorHAnsi"/>
          <w:sz w:val="26"/>
          <w:szCs w:val="26"/>
          <w:lang w:eastAsia="en-US"/>
        </w:rPr>
        <w:t>.».</w:t>
      </w:r>
      <w:proofErr w:type="gramEnd"/>
    </w:p>
    <w:p w:rsidR="00C935BE" w:rsidRPr="0001795C" w:rsidRDefault="00885888" w:rsidP="00C935BE">
      <w:pPr>
        <w:adjustRightInd w:val="0"/>
        <w:ind w:firstLine="709"/>
        <w:jc w:val="both"/>
        <w:rPr>
          <w:rFonts w:eastAsiaTheme="minorHAnsi"/>
          <w:sz w:val="26"/>
          <w:szCs w:val="26"/>
          <w:lang w:eastAsia="en-US"/>
        </w:rPr>
      </w:pPr>
      <w:r>
        <w:rPr>
          <w:rFonts w:eastAsiaTheme="minorHAnsi"/>
          <w:sz w:val="26"/>
          <w:szCs w:val="26"/>
          <w:lang w:eastAsia="en-US"/>
        </w:rPr>
        <w:t>8</w:t>
      </w:r>
      <w:r w:rsidR="00C935BE">
        <w:rPr>
          <w:rFonts w:eastAsiaTheme="minorHAnsi"/>
          <w:sz w:val="26"/>
          <w:szCs w:val="26"/>
          <w:lang w:eastAsia="en-US"/>
        </w:rPr>
        <w:t>. В части 7.1 статьи 27 слова «законодательных (представительных) органов государственной власти» заменить словами «законодательных органов».</w:t>
      </w:r>
    </w:p>
    <w:p w:rsidR="00C935BE" w:rsidRDefault="00885888" w:rsidP="00C935BE">
      <w:pPr>
        <w:adjustRightInd w:val="0"/>
        <w:ind w:firstLine="709"/>
        <w:jc w:val="both"/>
        <w:rPr>
          <w:sz w:val="26"/>
          <w:szCs w:val="26"/>
        </w:rPr>
      </w:pPr>
      <w:r>
        <w:rPr>
          <w:rFonts w:eastAsiaTheme="minorHAnsi"/>
          <w:sz w:val="26"/>
          <w:szCs w:val="26"/>
          <w:lang w:eastAsia="en-US"/>
        </w:rPr>
        <w:t>9</w:t>
      </w:r>
      <w:r w:rsidR="00C935BE">
        <w:rPr>
          <w:rFonts w:eastAsiaTheme="minorHAnsi"/>
          <w:sz w:val="26"/>
          <w:szCs w:val="26"/>
          <w:lang w:eastAsia="en-US"/>
        </w:rPr>
        <w:t xml:space="preserve">. В части 3 статьи 28 </w:t>
      </w:r>
      <w:r w:rsidR="00C935BE">
        <w:rPr>
          <w:sz w:val="26"/>
          <w:szCs w:val="26"/>
        </w:rPr>
        <w:t>слова «(руководителя высшего исполнительного органа государственной власти субъекта Российской Федерации)» исключить.</w:t>
      </w:r>
    </w:p>
    <w:p w:rsidR="00C935BE" w:rsidRDefault="00885888" w:rsidP="00C935BE">
      <w:pPr>
        <w:adjustRightInd w:val="0"/>
        <w:ind w:firstLine="709"/>
        <w:jc w:val="both"/>
        <w:rPr>
          <w:rFonts w:eastAsiaTheme="minorHAnsi"/>
          <w:sz w:val="26"/>
          <w:szCs w:val="26"/>
          <w:lang w:eastAsia="en-US"/>
        </w:rPr>
      </w:pPr>
      <w:r>
        <w:rPr>
          <w:sz w:val="26"/>
          <w:szCs w:val="26"/>
        </w:rPr>
        <w:t>10</w:t>
      </w:r>
      <w:r w:rsidR="00C935BE">
        <w:rPr>
          <w:sz w:val="26"/>
          <w:szCs w:val="26"/>
        </w:rPr>
        <w:t xml:space="preserve">. </w:t>
      </w:r>
      <w:r w:rsidR="00C935BE" w:rsidRPr="001C3414">
        <w:rPr>
          <w:sz w:val="26"/>
          <w:szCs w:val="26"/>
        </w:rPr>
        <w:t>Статью</w:t>
      </w:r>
      <w:r w:rsidR="00C935BE">
        <w:rPr>
          <w:sz w:val="26"/>
          <w:szCs w:val="26"/>
        </w:rPr>
        <w:t xml:space="preserve"> 33</w:t>
      </w:r>
      <w:r w:rsidR="00C935BE" w:rsidRPr="001C3414">
        <w:rPr>
          <w:sz w:val="26"/>
          <w:szCs w:val="26"/>
        </w:rPr>
        <w:t xml:space="preserve"> признать утратившей силу.</w:t>
      </w:r>
    </w:p>
    <w:p w:rsidR="00C935BE" w:rsidRDefault="00C935BE" w:rsidP="00C935BE">
      <w:pPr>
        <w:adjustRightInd w:val="0"/>
        <w:ind w:firstLine="709"/>
        <w:jc w:val="both"/>
        <w:rPr>
          <w:sz w:val="26"/>
          <w:szCs w:val="26"/>
        </w:rPr>
      </w:pPr>
      <w:r>
        <w:rPr>
          <w:sz w:val="26"/>
          <w:szCs w:val="26"/>
        </w:rPr>
        <w:t>1</w:t>
      </w:r>
      <w:r w:rsidR="00885888">
        <w:rPr>
          <w:sz w:val="26"/>
          <w:szCs w:val="26"/>
        </w:rPr>
        <w:t>1</w:t>
      </w:r>
      <w:r>
        <w:rPr>
          <w:sz w:val="26"/>
          <w:szCs w:val="26"/>
        </w:rPr>
        <w:t>. В части 1 статьи 44 слова «Избирательной комиссией</w:t>
      </w:r>
      <w:proofErr w:type="gramStart"/>
      <w:r>
        <w:rPr>
          <w:sz w:val="26"/>
          <w:szCs w:val="26"/>
        </w:rPr>
        <w:t>,»</w:t>
      </w:r>
      <w:proofErr w:type="gramEnd"/>
      <w:r>
        <w:rPr>
          <w:sz w:val="26"/>
          <w:szCs w:val="26"/>
        </w:rPr>
        <w:t xml:space="preserve"> исключить.</w:t>
      </w:r>
    </w:p>
    <w:p w:rsidR="00C935BE" w:rsidRPr="00C935BE" w:rsidRDefault="00C935BE" w:rsidP="00885888">
      <w:pPr>
        <w:pStyle w:val="a4"/>
        <w:ind w:firstLine="709"/>
        <w:jc w:val="both"/>
        <w:rPr>
          <w:rFonts w:ascii="Times New Roman" w:hAnsi="Times New Roman"/>
          <w:sz w:val="26"/>
          <w:szCs w:val="26"/>
        </w:rPr>
      </w:pPr>
      <w:r w:rsidRPr="00FB170D">
        <w:rPr>
          <w:rFonts w:ascii="Times New Roman" w:hAnsi="Times New Roman"/>
          <w:sz w:val="24"/>
          <w:szCs w:val="24"/>
        </w:rPr>
        <w:t>2</w:t>
      </w:r>
      <w:r w:rsidRPr="00C935BE">
        <w:rPr>
          <w:rFonts w:ascii="Times New Roman" w:hAnsi="Times New Roman"/>
          <w:sz w:val="26"/>
          <w:szCs w:val="26"/>
        </w:rPr>
        <w:t>.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935BE" w:rsidRPr="00C935BE" w:rsidRDefault="00C935BE" w:rsidP="00C935BE">
      <w:pPr>
        <w:pStyle w:val="a4"/>
        <w:ind w:firstLine="709"/>
        <w:jc w:val="both"/>
        <w:rPr>
          <w:rFonts w:ascii="Times New Roman" w:hAnsi="Times New Roman"/>
          <w:sz w:val="26"/>
          <w:szCs w:val="26"/>
        </w:rPr>
      </w:pPr>
      <w:r w:rsidRPr="00C935BE">
        <w:rPr>
          <w:rFonts w:ascii="Times New Roman" w:hAnsi="Times New Roman"/>
          <w:sz w:val="26"/>
          <w:szCs w:val="26"/>
        </w:rPr>
        <w:t>3. Опубликовать (обнародовать) настоящее решение после его государственной регистрации.</w:t>
      </w:r>
    </w:p>
    <w:p w:rsidR="00C935BE" w:rsidRPr="00C935BE" w:rsidRDefault="00C935BE" w:rsidP="00C935BE">
      <w:pPr>
        <w:pStyle w:val="a4"/>
        <w:ind w:firstLine="709"/>
        <w:jc w:val="both"/>
        <w:rPr>
          <w:rFonts w:ascii="Times New Roman" w:hAnsi="Times New Roman"/>
          <w:sz w:val="26"/>
          <w:szCs w:val="26"/>
        </w:rPr>
      </w:pPr>
      <w:r w:rsidRPr="00C935BE">
        <w:rPr>
          <w:rFonts w:ascii="Times New Roman" w:hAnsi="Times New Roman"/>
          <w:sz w:val="26"/>
          <w:szCs w:val="26"/>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C935BE" w:rsidRPr="00C935BE" w:rsidRDefault="00C935BE" w:rsidP="00C935BE">
      <w:pPr>
        <w:pStyle w:val="a4"/>
        <w:jc w:val="both"/>
        <w:rPr>
          <w:rFonts w:ascii="Times New Roman" w:hAnsi="Times New Roman"/>
          <w:sz w:val="28"/>
          <w:szCs w:val="28"/>
        </w:rPr>
      </w:pPr>
    </w:p>
    <w:p w:rsidR="00C935BE" w:rsidRDefault="002E4D81" w:rsidP="00C935BE">
      <w:pPr>
        <w:adjustRightInd w:val="0"/>
        <w:jc w:val="both"/>
        <w:rPr>
          <w:sz w:val="26"/>
          <w:szCs w:val="26"/>
        </w:rPr>
      </w:pPr>
      <w:r>
        <w:rPr>
          <w:sz w:val="26"/>
          <w:szCs w:val="26"/>
        </w:rPr>
        <w:t>Председатель Совета                                                          М.Н.Бондарев</w:t>
      </w:r>
    </w:p>
    <w:p w:rsidR="002E4D81" w:rsidRDefault="002E4D81" w:rsidP="00C935BE">
      <w:pPr>
        <w:adjustRightInd w:val="0"/>
        <w:jc w:val="both"/>
        <w:rPr>
          <w:sz w:val="26"/>
          <w:szCs w:val="26"/>
        </w:rPr>
      </w:pPr>
    </w:p>
    <w:p w:rsidR="002E4D81" w:rsidRDefault="002E4D81" w:rsidP="00C935BE">
      <w:pPr>
        <w:adjustRightInd w:val="0"/>
        <w:jc w:val="both"/>
        <w:rPr>
          <w:sz w:val="26"/>
          <w:szCs w:val="26"/>
        </w:rPr>
      </w:pPr>
      <w:r>
        <w:rPr>
          <w:sz w:val="26"/>
          <w:szCs w:val="26"/>
        </w:rPr>
        <w:t xml:space="preserve">Глава </w:t>
      </w:r>
      <w:proofErr w:type="spellStart"/>
      <w:r>
        <w:rPr>
          <w:sz w:val="26"/>
          <w:szCs w:val="26"/>
        </w:rPr>
        <w:t>Парбигского</w:t>
      </w:r>
      <w:proofErr w:type="spellEnd"/>
      <w:r>
        <w:rPr>
          <w:sz w:val="26"/>
          <w:szCs w:val="26"/>
        </w:rPr>
        <w:t xml:space="preserve"> </w:t>
      </w:r>
      <w:proofErr w:type="gramStart"/>
      <w:r>
        <w:rPr>
          <w:sz w:val="26"/>
          <w:szCs w:val="26"/>
        </w:rPr>
        <w:t>сельского</w:t>
      </w:r>
      <w:proofErr w:type="gramEnd"/>
    </w:p>
    <w:p w:rsidR="00C935BE" w:rsidRPr="00885888" w:rsidRDefault="002E4D81" w:rsidP="00885888">
      <w:pPr>
        <w:adjustRightInd w:val="0"/>
        <w:jc w:val="both"/>
        <w:rPr>
          <w:sz w:val="26"/>
          <w:szCs w:val="26"/>
        </w:rPr>
      </w:pPr>
      <w:r>
        <w:rPr>
          <w:sz w:val="26"/>
          <w:szCs w:val="26"/>
        </w:rPr>
        <w:t>поселения                                                                           Л.В.Косолапова</w:t>
      </w:r>
    </w:p>
    <w:sectPr w:rsidR="00C935BE" w:rsidRPr="00885888" w:rsidSect="00430859">
      <w:pgSz w:w="11906" w:h="16838" w:code="9"/>
      <w:pgMar w:top="1134" w:right="851" w:bottom="1134" w:left="1701" w:header="709" w:footer="709"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C935BE"/>
    <w:rsid w:val="00055390"/>
    <w:rsid w:val="00186890"/>
    <w:rsid w:val="002E4D81"/>
    <w:rsid w:val="00324F91"/>
    <w:rsid w:val="00410C65"/>
    <w:rsid w:val="0041331B"/>
    <w:rsid w:val="00430859"/>
    <w:rsid w:val="004437F7"/>
    <w:rsid w:val="00554725"/>
    <w:rsid w:val="0060240A"/>
    <w:rsid w:val="006A6941"/>
    <w:rsid w:val="00790461"/>
    <w:rsid w:val="0079337C"/>
    <w:rsid w:val="007A6405"/>
    <w:rsid w:val="00885888"/>
    <w:rsid w:val="00BD081D"/>
    <w:rsid w:val="00C935BE"/>
    <w:rsid w:val="00D31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ind w:left="3402" w:hanging="34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BE"/>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35BE"/>
    <w:pPr>
      <w:spacing w:before="100" w:beforeAutospacing="1" w:after="100" w:afterAutospacing="1"/>
    </w:pPr>
  </w:style>
  <w:style w:type="paragraph" w:styleId="a4">
    <w:name w:val="No Spacing"/>
    <w:link w:val="a5"/>
    <w:qFormat/>
    <w:rsid w:val="00C935BE"/>
    <w:pPr>
      <w:spacing w:after="0" w:line="240" w:lineRule="auto"/>
      <w:ind w:left="0" w:firstLine="0"/>
      <w:jc w:val="left"/>
    </w:pPr>
    <w:rPr>
      <w:rFonts w:ascii="Calibri" w:eastAsia="Calibri" w:hAnsi="Calibri" w:cs="Times New Roman"/>
    </w:rPr>
  </w:style>
  <w:style w:type="character" w:customStyle="1" w:styleId="a5">
    <w:name w:val="Без интервала Знак"/>
    <w:link w:val="a4"/>
    <w:rsid w:val="00C935BE"/>
    <w:rPr>
      <w:rFonts w:ascii="Calibri" w:eastAsia="Calibri" w:hAnsi="Calibri" w:cs="Times New Roman"/>
    </w:rPr>
  </w:style>
  <w:style w:type="character" w:styleId="a6">
    <w:name w:val="Strong"/>
    <w:basedOn w:val="a0"/>
    <w:uiPriority w:val="22"/>
    <w:qFormat/>
    <w:rsid w:val="00C935BE"/>
    <w:rPr>
      <w:b/>
      <w:bCs/>
    </w:rPr>
  </w:style>
</w:styles>
</file>

<file path=word/webSettings.xml><?xml version="1.0" encoding="utf-8"?>
<w:webSettings xmlns:r="http://schemas.openxmlformats.org/officeDocument/2006/relationships" xmlns:w="http://schemas.openxmlformats.org/wordprocessingml/2006/main">
  <w:divs>
    <w:div w:id="8870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Управделами</cp:lastModifiedBy>
  <cp:revision>9</cp:revision>
  <dcterms:created xsi:type="dcterms:W3CDTF">2023-04-26T02:48:00Z</dcterms:created>
  <dcterms:modified xsi:type="dcterms:W3CDTF">2023-05-29T02:42:00Z</dcterms:modified>
</cp:coreProperties>
</file>