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C6" w:rsidRDefault="00CE27C6" w:rsidP="00CE27C6">
      <w:pPr>
        <w:ind w:firstLine="567"/>
        <w:jc w:val="center"/>
        <w:rPr>
          <w:rFonts w:ascii="Arial Unicode MS" w:eastAsia="Arial Unicode MS" w:hAnsi="Arial Unicode MS" w:cs="Arial Unicode MS"/>
          <w:b/>
          <w:caps/>
        </w:rPr>
      </w:pPr>
      <w:r>
        <w:rPr>
          <w:rFonts w:ascii="Arial Unicode MS" w:eastAsia="Arial Unicode MS" w:hAnsi="Arial Unicode MS" w:cs="Arial Unicode MS" w:hint="eastAsia"/>
          <w:b/>
          <w:caps/>
        </w:rPr>
        <w:t>Совет ПАРБИГСКОГО сельского поселения</w:t>
      </w:r>
    </w:p>
    <w:p w:rsidR="00CE27C6" w:rsidRDefault="00CE27C6" w:rsidP="00CE27C6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РЕШЕНИЕ</w:t>
      </w:r>
    </w:p>
    <w:p w:rsidR="001561FD" w:rsidRDefault="001561FD" w:rsidP="00CE27C6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(проект)</w:t>
      </w:r>
    </w:p>
    <w:p w:rsidR="00CE27C6" w:rsidRDefault="00CE27C6" w:rsidP="00CE27C6">
      <w:pPr>
        <w:jc w:val="center"/>
        <w:rPr>
          <w:rFonts w:ascii="Arial Unicode MS" w:eastAsia="Arial Unicode MS" w:hAnsi="Arial Unicode MS" w:cs="Arial Unicode MS"/>
        </w:rPr>
      </w:pPr>
    </w:p>
    <w:p w:rsidR="00CE27C6" w:rsidRDefault="00CE27C6" w:rsidP="00CE27C6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от  </w:t>
      </w:r>
      <w:r>
        <w:rPr>
          <w:rFonts w:ascii="Arial Unicode MS" w:eastAsia="Arial Unicode MS" w:hAnsi="Arial Unicode MS" w:cs="Arial Unicode MS"/>
        </w:rPr>
        <w:t>00.00</w:t>
      </w:r>
      <w:r>
        <w:rPr>
          <w:rFonts w:ascii="Arial Unicode MS" w:eastAsia="Arial Unicode MS" w:hAnsi="Arial Unicode MS" w:cs="Arial Unicode MS" w:hint="eastAsia"/>
        </w:rPr>
        <w:t>. 201</w:t>
      </w:r>
      <w:r>
        <w:rPr>
          <w:rFonts w:ascii="Arial Unicode MS" w:eastAsia="Arial Unicode MS" w:hAnsi="Arial Unicode MS" w:cs="Arial Unicode MS"/>
        </w:rPr>
        <w:t>7</w:t>
      </w:r>
      <w:r>
        <w:rPr>
          <w:rFonts w:ascii="Arial Unicode MS" w:eastAsia="Arial Unicode MS" w:hAnsi="Arial Unicode MS" w:cs="Arial Unicode MS" w:hint="eastAsia"/>
        </w:rPr>
        <w:t xml:space="preserve"> г.                                                                                            № </w:t>
      </w:r>
      <w:r>
        <w:rPr>
          <w:rFonts w:ascii="Arial Unicode MS" w:eastAsia="Arial Unicode MS" w:hAnsi="Arial Unicode MS" w:cs="Arial Unicode MS"/>
        </w:rPr>
        <w:t>00</w:t>
      </w:r>
    </w:p>
    <w:p w:rsidR="00CE27C6" w:rsidRDefault="00CE27C6" w:rsidP="00CE27C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О внесении изменений в Устав муниципального образования «</w:t>
      </w:r>
      <w:proofErr w:type="spellStart"/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Парбигское</w:t>
      </w:r>
      <w:proofErr w:type="spellEnd"/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сельское поселение»</w:t>
      </w:r>
    </w:p>
    <w:p w:rsidR="00CE27C6" w:rsidRDefault="00CE27C6" w:rsidP="00CE27C6">
      <w:pPr>
        <w:pStyle w:val="1"/>
        <w:ind w:firstLine="709"/>
        <w:jc w:val="both"/>
        <w:rPr>
          <w:rFonts w:ascii="Arial Unicode MS" w:eastAsia="Arial Unicode MS" w:hAnsi="Arial Unicode MS" w:cs="Arial Unicode MS"/>
          <w:b w:val="0"/>
          <w:sz w:val="24"/>
        </w:rPr>
      </w:pPr>
      <w:r>
        <w:rPr>
          <w:rFonts w:ascii="Arial Unicode MS" w:eastAsia="Arial Unicode MS" w:hAnsi="Arial Unicode MS" w:cs="Arial Unicode MS"/>
          <w:b w:val="0"/>
          <w:sz w:val="24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Законом Томской области от  29.12.2016 № 176-ОЗ « О внесении изменения в Закон Томской области « Об отдельных  вопросах </w:t>
      </w:r>
      <w:proofErr w:type="gramStart"/>
      <w:r>
        <w:rPr>
          <w:rFonts w:ascii="Arial Unicode MS" w:eastAsia="Arial Unicode MS" w:hAnsi="Arial Unicode MS" w:cs="Arial Unicode MS"/>
          <w:b w:val="0"/>
          <w:sz w:val="24"/>
        </w:rPr>
        <w:t>формирования органов местного самоуправления муниципальных образований Томской области</w:t>
      </w:r>
      <w:proofErr w:type="gramEnd"/>
      <w:r>
        <w:rPr>
          <w:rFonts w:ascii="Arial Unicode MS" w:eastAsia="Arial Unicode MS" w:hAnsi="Arial Unicode MS" w:cs="Arial Unicode MS"/>
          <w:b w:val="0"/>
          <w:sz w:val="24"/>
        </w:rPr>
        <w:t>»</w:t>
      </w:r>
    </w:p>
    <w:p w:rsidR="00CE27C6" w:rsidRDefault="00CE27C6" w:rsidP="00CE27C6">
      <w:pPr>
        <w:rPr>
          <w:rFonts w:eastAsia="Arial Unicode MS"/>
        </w:rPr>
      </w:pPr>
    </w:p>
    <w:p w:rsidR="00CE27C6" w:rsidRPr="00CE27C6" w:rsidRDefault="00CE27C6" w:rsidP="00CE27C6">
      <w:pPr>
        <w:rPr>
          <w:rFonts w:eastAsia="Arial Unicode MS"/>
        </w:rPr>
      </w:pPr>
      <w:r>
        <w:rPr>
          <w:rFonts w:eastAsia="Arial Unicode MS"/>
        </w:rPr>
        <w:t>СОВЕТ ПАРБИГСКОГО СЕЛЬСКОГО ПОСЕЛЕНИЯ РЕШИЛ:</w:t>
      </w:r>
    </w:p>
    <w:p w:rsidR="00CE27C6" w:rsidRDefault="00CE27C6" w:rsidP="00CE27C6">
      <w:pPr>
        <w:ind w:firstLine="709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t>1. Внести в Устав муниципального образования «</w:t>
      </w:r>
      <w:proofErr w:type="spellStart"/>
      <w:r>
        <w:rPr>
          <w:rFonts w:ascii="Arial Unicode MS" w:eastAsia="Arial Unicode MS" w:hAnsi="Arial Unicode MS" w:cs="Arial Unicode MS" w:hint="eastAsia"/>
          <w:color w:val="000000"/>
        </w:rPr>
        <w:t>Парбигское</w:t>
      </w:r>
      <w:proofErr w:type="spellEnd"/>
      <w:r>
        <w:rPr>
          <w:rFonts w:ascii="Arial Unicode MS" w:eastAsia="Arial Unicode MS" w:hAnsi="Arial Unicode MS" w:cs="Arial Unicode MS" w:hint="eastAsia"/>
          <w:color w:val="000000"/>
        </w:rPr>
        <w:t xml:space="preserve"> сельское поселение» </w:t>
      </w:r>
      <w:proofErr w:type="spellStart"/>
      <w:r>
        <w:rPr>
          <w:rFonts w:ascii="Arial Unicode MS" w:eastAsia="Arial Unicode MS" w:hAnsi="Arial Unicode MS" w:cs="Arial Unicode MS" w:hint="eastAsia"/>
          <w:color w:val="000000"/>
        </w:rPr>
        <w:t>Бакчарского</w:t>
      </w:r>
      <w:proofErr w:type="spellEnd"/>
      <w:r>
        <w:rPr>
          <w:rFonts w:ascii="Arial Unicode MS" w:eastAsia="Arial Unicode MS" w:hAnsi="Arial Unicode MS" w:cs="Arial Unicode MS" w:hint="eastAsia"/>
          <w:color w:val="000000"/>
        </w:rPr>
        <w:t xml:space="preserve"> района Томской области, утвержденный решением Совета Парбигского сельского поселения </w:t>
      </w:r>
      <w:proofErr w:type="spellStart"/>
      <w:r>
        <w:rPr>
          <w:rFonts w:ascii="Arial Unicode MS" w:eastAsia="Arial Unicode MS" w:hAnsi="Arial Unicode MS" w:cs="Arial Unicode MS" w:hint="eastAsia"/>
          <w:color w:val="000000"/>
        </w:rPr>
        <w:t>Бакчарского</w:t>
      </w:r>
      <w:proofErr w:type="spellEnd"/>
      <w:r>
        <w:rPr>
          <w:rFonts w:ascii="Arial Unicode MS" w:eastAsia="Arial Unicode MS" w:hAnsi="Arial Unicode MS" w:cs="Arial Unicode MS" w:hint="eastAsia"/>
          <w:color w:val="000000"/>
        </w:rPr>
        <w:t xml:space="preserve"> района Томской области от 20.04.2015г № 8 </w:t>
      </w:r>
      <w:proofErr w:type="gramStart"/>
      <w:r>
        <w:rPr>
          <w:rFonts w:ascii="Arial Unicode MS" w:eastAsia="Arial Unicode MS" w:hAnsi="Arial Unicode MS" w:cs="Arial Unicode MS" w:hint="eastAsia"/>
          <w:color w:val="000000"/>
        </w:rPr>
        <w:t xml:space="preserve">( </w:t>
      </w:r>
      <w:proofErr w:type="gramEnd"/>
      <w:r>
        <w:rPr>
          <w:rFonts w:ascii="Arial Unicode MS" w:eastAsia="Arial Unicode MS" w:hAnsi="Arial Unicode MS" w:cs="Arial Unicode MS" w:hint="eastAsia"/>
          <w:color w:val="000000"/>
        </w:rPr>
        <w:t xml:space="preserve">в редакции решений Совета Парбигского сельского поселения </w:t>
      </w:r>
      <w:proofErr w:type="spellStart"/>
      <w:r>
        <w:rPr>
          <w:rFonts w:ascii="Arial Unicode MS" w:eastAsia="Arial Unicode MS" w:hAnsi="Arial Unicode MS" w:cs="Arial Unicode MS" w:hint="eastAsia"/>
          <w:color w:val="000000"/>
        </w:rPr>
        <w:t>Бакчарского</w:t>
      </w:r>
      <w:proofErr w:type="spellEnd"/>
      <w:r>
        <w:rPr>
          <w:rFonts w:ascii="Arial Unicode MS" w:eastAsia="Arial Unicode MS" w:hAnsi="Arial Unicode MS" w:cs="Arial Unicode MS" w:hint="eastAsia"/>
          <w:color w:val="000000"/>
        </w:rPr>
        <w:t xml:space="preserve"> района Томской области  от 11.02.2016 № 7, от 18.04.2016 № 16</w:t>
      </w:r>
      <w:r w:rsidR="00810E5E">
        <w:rPr>
          <w:rFonts w:ascii="Arial Unicode MS" w:eastAsia="Arial Unicode MS" w:hAnsi="Arial Unicode MS" w:cs="Arial Unicode MS"/>
          <w:color w:val="000000"/>
        </w:rPr>
        <w:t>, от 28.11.2016 № 24</w:t>
      </w:r>
      <w:r>
        <w:rPr>
          <w:rFonts w:ascii="Arial Unicode MS" w:eastAsia="Arial Unicode MS" w:hAnsi="Arial Unicode MS" w:cs="Arial Unicode MS" w:hint="eastAsia"/>
          <w:color w:val="000000"/>
        </w:rPr>
        <w:t>),следующие изменения:</w:t>
      </w:r>
    </w:p>
    <w:p w:rsidR="00CE27C6" w:rsidRPr="001561FD" w:rsidRDefault="00810E5E" w:rsidP="001561FD">
      <w:pPr>
        <w:pStyle w:val="a3"/>
        <w:numPr>
          <w:ilvl w:val="1"/>
          <w:numId w:val="5"/>
        </w:numPr>
        <w:autoSpaceDE w:val="0"/>
        <w:autoSpaceDN w:val="0"/>
        <w:adjustRightInd w:val="0"/>
        <w:spacing w:line="360" w:lineRule="exact"/>
        <w:jc w:val="both"/>
        <w:rPr>
          <w:rFonts w:ascii="Arial Unicode MS" w:eastAsia="Arial Unicode MS" w:hAnsi="Arial Unicode MS" w:cs="Arial Unicode MS"/>
          <w:color w:val="000000"/>
        </w:rPr>
      </w:pPr>
      <w:r w:rsidRPr="001561FD">
        <w:rPr>
          <w:rFonts w:ascii="Arial Unicode MS" w:eastAsia="Arial Unicode MS" w:hAnsi="Arial Unicode MS" w:cs="Arial Unicode MS"/>
          <w:color w:val="000000"/>
        </w:rPr>
        <w:t>В</w:t>
      </w:r>
      <w:r w:rsidR="00CE27C6" w:rsidRPr="001561FD">
        <w:rPr>
          <w:rFonts w:ascii="Arial Unicode MS" w:eastAsia="Arial Unicode MS" w:hAnsi="Arial Unicode MS" w:cs="Arial Unicode MS" w:hint="eastAsia"/>
          <w:color w:val="000000"/>
        </w:rPr>
        <w:t xml:space="preserve">  части</w:t>
      </w:r>
      <w:r w:rsidRPr="001561FD">
        <w:rPr>
          <w:rFonts w:ascii="Arial Unicode MS" w:eastAsia="Arial Unicode MS" w:hAnsi="Arial Unicode MS" w:cs="Arial Unicode MS" w:hint="eastAsia"/>
          <w:color w:val="000000"/>
        </w:rPr>
        <w:t xml:space="preserve"> </w:t>
      </w:r>
      <w:r w:rsidRPr="001561FD">
        <w:rPr>
          <w:rFonts w:ascii="Arial Unicode MS" w:eastAsia="Arial Unicode MS" w:hAnsi="Arial Unicode MS" w:cs="Arial Unicode MS"/>
          <w:color w:val="000000"/>
        </w:rPr>
        <w:t>1</w:t>
      </w:r>
      <w:r w:rsidR="00CE27C6" w:rsidRPr="001561FD">
        <w:rPr>
          <w:rFonts w:ascii="Arial Unicode MS" w:eastAsia="Arial Unicode MS" w:hAnsi="Arial Unicode MS" w:cs="Arial Unicode MS" w:hint="eastAsia"/>
          <w:color w:val="000000"/>
        </w:rPr>
        <w:t xml:space="preserve"> статьи </w:t>
      </w:r>
      <w:r w:rsidRPr="001561FD">
        <w:rPr>
          <w:rFonts w:ascii="Arial Unicode MS" w:eastAsia="Arial Unicode MS" w:hAnsi="Arial Unicode MS" w:cs="Arial Unicode MS"/>
          <w:color w:val="000000"/>
        </w:rPr>
        <w:t>8 исключить слова «Глава поселения»;</w:t>
      </w:r>
      <w:r w:rsidR="00CE27C6" w:rsidRPr="001561FD">
        <w:rPr>
          <w:rFonts w:ascii="Arial Unicode MS" w:eastAsia="Arial Unicode MS" w:hAnsi="Arial Unicode MS" w:cs="Arial Unicode MS" w:hint="eastAsia"/>
          <w:color w:val="000000"/>
        </w:rPr>
        <w:t xml:space="preserve"> </w:t>
      </w:r>
    </w:p>
    <w:p w:rsidR="001561FD" w:rsidRDefault="001561FD" w:rsidP="001561FD">
      <w:pPr>
        <w:pStyle w:val="a3"/>
        <w:numPr>
          <w:ilvl w:val="1"/>
          <w:numId w:val="5"/>
        </w:numPr>
        <w:autoSpaceDE w:val="0"/>
        <w:autoSpaceDN w:val="0"/>
        <w:adjustRightInd w:val="0"/>
        <w:spacing w:line="360" w:lineRule="exact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Часть 7 статьи 20 изложить в следующей редакции:</w:t>
      </w:r>
    </w:p>
    <w:p w:rsidR="001561FD" w:rsidRPr="001561FD" w:rsidRDefault="001561FD" w:rsidP="001561FD">
      <w:pPr>
        <w:pStyle w:val="a3"/>
        <w:autoSpaceDE w:val="0"/>
        <w:autoSpaceDN w:val="0"/>
        <w:adjustRightInd w:val="0"/>
        <w:spacing w:line="360" w:lineRule="exact"/>
        <w:ind w:left="1260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«7. Первое  заседание вновь избранного Совета созывает и ведет Глава поселения либо  лицо, временно исполняющее полномочия Главы поселения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.»;</w:t>
      </w:r>
      <w:proofErr w:type="gramEnd"/>
    </w:p>
    <w:p w:rsidR="00810E5E" w:rsidRDefault="00810E5E" w:rsidP="00CE27C6">
      <w:pPr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t xml:space="preserve">            </w:t>
      </w:r>
      <w:r w:rsidR="001561FD">
        <w:rPr>
          <w:rFonts w:ascii="Arial Unicode MS" w:eastAsia="Arial Unicode MS" w:hAnsi="Arial Unicode MS" w:cs="Arial Unicode MS"/>
          <w:color w:val="000000"/>
        </w:rPr>
        <w:t>1.3</w:t>
      </w:r>
      <w:r>
        <w:rPr>
          <w:rFonts w:ascii="Arial Unicode MS" w:eastAsia="Arial Unicode MS" w:hAnsi="Arial Unicode MS" w:cs="Arial Unicode MS"/>
          <w:color w:val="000000"/>
        </w:rPr>
        <w:t xml:space="preserve"> Часть 1 статьи 21 дополнить пунктом следующего содержания:</w:t>
      </w:r>
    </w:p>
    <w:p w:rsidR="00CE27C6" w:rsidRDefault="001561FD" w:rsidP="00CE27C6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                 </w:t>
      </w:r>
      <w:r w:rsidR="00810E5E">
        <w:rPr>
          <w:rFonts w:ascii="Arial Unicode MS" w:eastAsia="Arial Unicode MS" w:hAnsi="Arial Unicode MS" w:cs="Arial Unicode MS"/>
          <w:color w:val="000000"/>
        </w:rPr>
        <w:t xml:space="preserve">«11.избрание Главы сельского поселения из числа кандидатов, </w:t>
      </w:r>
      <w:r>
        <w:rPr>
          <w:rFonts w:ascii="Arial Unicode MS" w:eastAsia="Arial Unicode MS" w:hAnsi="Arial Unicode MS" w:cs="Arial Unicode MS"/>
          <w:color w:val="000000"/>
        </w:rPr>
        <w:t xml:space="preserve">    </w:t>
      </w:r>
      <w:r w:rsidR="00810E5E">
        <w:rPr>
          <w:rFonts w:ascii="Arial Unicode MS" w:eastAsia="Arial Unicode MS" w:hAnsi="Arial Unicode MS" w:cs="Arial Unicode MS"/>
          <w:color w:val="000000"/>
        </w:rPr>
        <w:t>представленных конкурсной комиссией по результатам конкурса</w:t>
      </w:r>
      <w:proofErr w:type="gramStart"/>
      <w:r w:rsidR="00810E5E">
        <w:rPr>
          <w:rFonts w:ascii="Arial Unicode MS" w:eastAsia="Arial Unicode MS" w:hAnsi="Arial Unicode MS" w:cs="Arial Unicode MS"/>
          <w:color w:val="000000"/>
        </w:rPr>
        <w:t>;»</w:t>
      </w:r>
      <w:proofErr w:type="gramEnd"/>
      <w:r w:rsidR="00CE27C6">
        <w:rPr>
          <w:rFonts w:ascii="Arial Unicode MS" w:eastAsia="Arial Unicode MS" w:hAnsi="Arial Unicode MS" w:cs="Arial Unicode MS" w:hint="eastAsia"/>
          <w:color w:val="000000"/>
        </w:rPr>
        <w:t xml:space="preserve">   </w:t>
      </w:r>
    </w:p>
    <w:p w:rsidR="00810E5E" w:rsidRDefault="001561FD" w:rsidP="00CE27C6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1.4</w:t>
      </w:r>
      <w:r w:rsidR="00810E5E">
        <w:rPr>
          <w:rFonts w:ascii="Arial Unicode MS" w:eastAsia="Arial Unicode MS" w:hAnsi="Arial Unicode MS" w:cs="Arial Unicode MS"/>
        </w:rPr>
        <w:t xml:space="preserve"> Части 2,3 статьи 27  изложить в следующей редакции:</w:t>
      </w:r>
    </w:p>
    <w:p w:rsidR="00810E5E" w:rsidRDefault="001561FD" w:rsidP="00CE27C6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</w:t>
      </w:r>
      <w:r w:rsidR="00810E5E">
        <w:rPr>
          <w:rFonts w:ascii="Arial Unicode MS" w:eastAsia="Arial Unicode MS" w:hAnsi="Arial Unicode MS" w:cs="Arial Unicode MS"/>
        </w:rPr>
        <w:t>«2.Глава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810E5E" w:rsidRDefault="00810E5E" w:rsidP="00CE27C6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Порядок проведения конкурса по отбору кандидатур на должность Главы поселения  устанавливается Советом поселения.</w:t>
      </w:r>
    </w:p>
    <w:p w:rsidR="00810E5E" w:rsidRDefault="00810E5E" w:rsidP="00CE27C6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   Общее число членов конкурсной комиссии</w:t>
      </w:r>
      <w:r w:rsidR="00A82F76">
        <w:rPr>
          <w:rFonts w:ascii="Arial Unicode MS" w:eastAsia="Arial Unicode MS" w:hAnsi="Arial Unicode MS" w:cs="Arial Unicode MS"/>
        </w:rPr>
        <w:t xml:space="preserve"> устанавливается решением Совета поселения. В </w:t>
      </w:r>
      <w:proofErr w:type="spellStart"/>
      <w:r w:rsidR="00A82F76">
        <w:rPr>
          <w:rFonts w:ascii="Arial Unicode MS" w:eastAsia="Arial Unicode MS" w:hAnsi="Arial Unicode MS" w:cs="Arial Unicode MS"/>
        </w:rPr>
        <w:t>Парбигском</w:t>
      </w:r>
      <w:proofErr w:type="spellEnd"/>
      <w:r w:rsidR="00A82F76">
        <w:rPr>
          <w:rFonts w:ascii="Arial Unicode MS" w:eastAsia="Arial Unicode MS" w:hAnsi="Arial Unicode MS" w:cs="Arial Unicode MS"/>
        </w:rPr>
        <w:t xml:space="preserve"> сельском поселении половина членов конкурсной комиссии назначается  Советом поселения, а другая половина – Главой </w:t>
      </w:r>
      <w:proofErr w:type="spellStart"/>
      <w:r w:rsidR="00A82F76">
        <w:rPr>
          <w:rFonts w:ascii="Arial Unicode MS" w:eastAsia="Arial Unicode MS" w:hAnsi="Arial Unicode MS" w:cs="Arial Unicode MS"/>
        </w:rPr>
        <w:t>Бакчарского</w:t>
      </w:r>
      <w:proofErr w:type="spellEnd"/>
      <w:r w:rsidR="00A82F76">
        <w:rPr>
          <w:rFonts w:ascii="Arial Unicode MS" w:eastAsia="Arial Unicode MS" w:hAnsi="Arial Unicode MS" w:cs="Arial Unicode MS"/>
        </w:rPr>
        <w:t xml:space="preserve"> района томской области</w:t>
      </w:r>
      <w:proofErr w:type="gramStart"/>
      <w:r w:rsidR="00A82F76">
        <w:rPr>
          <w:rFonts w:ascii="Arial Unicode MS" w:eastAsia="Arial Unicode MS" w:hAnsi="Arial Unicode MS" w:cs="Arial Unicode MS"/>
        </w:rPr>
        <w:t>.</w:t>
      </w:r>
      <w:r w:rsidR="001561FD">
        <w:rPr>
          <w:rFonts w:ascii="Arial Unicode MS" w:eastAsia="Arial Unicode MS" w:hAnsi="Arial Unicode MS" w:cs="Arial Unicode MS"/>
        </w:rPr>
        <w:t>»;</w:t>
      </w:r>
      <w:proofErr w:type="gramEnd"/>
    </w:p>
    <w:p w:rsidR="00A82F76" w:rsidRDefault="00A82F76" w:rsidP="00CE27C6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</w:t>
      </w:r>
      <w:r w:rsidR="001561FD">
        <w:rPr>
          <w:rFonts w:ascii="Arial Unicode MS" w:eastAsia="Arial Unicode MS" w:hAnsi="Arial Unicode MS" w:cs="Arial Unicode MS"/>
        </w:rPr>
        <w:t xml:space="preserve">          </w:t>
      </w:r>
      <w:r>
        <w:rPr>
          <w:rFonts w:ascii="Arial Unicode MS" w:eastAsia="Arial Unicode MS" w:hAnsi="Arial Unicode MS" w:cs="Arial Unicode MS"/>
        </w:rPr>
        <w:t xml:space="preserve"> </w:t>
      </w:r>
      <w:r w:rsidR="001561FD">
        <w:rPr>
          <w:rFonts w:ascii="Arial Unicode MS" w:eastAsia="Arial Unicode MS" w:hAnsi="Arial Unicode MS" w:cs="Arial Unicode MS"/>
        </w:rPr>
        <w:t xml:space="preserve">« </w:t>
      </w:r>
      <w:r>
        <w:rPr>
          <w:rFonts w:ascii="Arial Unicode MS" w:eastAsia="Arial Unicode MS" w:hAnsi="Arial Unicode MS" w:cs="Arial Unicode MS"/>
        </w:rPr>
        <w:t>3. Полномочия Главы поселения начинаются со дня вступления его в должность и  прекращаются в день вступления в должность вновь избранного Главы поселения.</w:t>
      </w:r>
    </w:p>
    <w:p w:rsidR="00A82F76" w:rsidRDefault="00A82F76" w:rsidP="00CE27C6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Глава поселения вступает в должность со дня, следующего за днем  официального  опубликования  </w:t>
      </w:r>
      <w:proofErr w:type="gramStart"/>
      <w:r>
        <w:rPr>
          <w:rFonts w:ascii="Arial Unicode MS" w:eastAsia="Arial Unicode MS" w:hAnsi="Arial Unicode MS" w:cs="Arial Unicode MS"/>
        </w:rPr>
        <w:t xml:space="preserve">( </w:t>
      </w:r>
      <w:proofErr w:type="gramEnd"/>
      <w:r>
        <w:rPr>
          <w:rFonts w:ascii="Arial Unicode MS" w:eastAsia="Arial Unicode MS" w:hAnsi="Arial Unicode MS" w:cs="Arial Unicode MS"/>
        </w:rPr>
        <w:t xml:space="preserve">обнародования) решения Совета поселения о </w:t>
      </w:r>
      <w:r w:rsidR="001561FD">
        <w:rPr>
          <w:rFonts w:ascii="Arial Unicode MS" w:eastAsia="Arial Unicode MS" w:hAnsi="Arial Unicode MS" w:cs="Arial Unicode MS"/>
        </w:rPr>
        <w:t>его избрании Главой  поселения»;</w:t>
      </w:r>
    </w:p>
    <w:p w:rsidR="001561FD" w:rsidRDefault="001561FD" w:rsidP="00CE27C6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1.5</w:t>
      </w:r>
      <w:r w:rsidR="00DF512F">
        <w:rPr>
          <w:rFonts w:ascii="Arial Unicode MS" w:eastAsia="Arial Unicode MS" w:hAnsi="Arial Unicode MS" w:cs="Arial Unicode MS"/>
        </w:rPr>
        <w:t xml:space="preserve">   </w:t>
      </w:r>
      <w:r>
        <w:rPr>
          <w:rFonts w:ascii="Arial Unicode MS" w:eastAsia="Arial Unicode MS" w:hAnsi="Arial Unicode MS" w:cs="Arial Unicode MS"/>
        </w:rPr>
        <w:t>статью 22 дополнить  частью 6 следующего содержания:</w:t>
      </w:r>
    </w:p>
    <w:p w:rsidR="001561FD" w:rsidRDefault="001561FD" w:rsidP="00CE27C6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</w:t>
      </w:r>
      <w:r w:rsidR="00A71C75">
        <w:rPr>
          <w:rFonts w:ascii="Arial Unicode MS" w:eastAsia="Arial Unicode MS" w:hAnsi="Arial Unicode MS" w:cs="Arial Unicode MS"/>
        </w:rPr>
        <w:t>«6. Решение  Совета поселения об избрании главы поселения принимается большинством голосов от установленной  численности депутатов открытым голосованием</w:t>
      </w:r>
      <w:proofErr w:type="gramStart"/>
      <w:r w:rsidR="00A71C75">
        <w:rPr>
          <w:rFonts w:ascii="Arial Unicode MS" w:eastAsia="Arial Unicode MS" w:hAnsi="Arial Unicode MS" w:cs="Arial Unicode MS"/>
        </w:rPr>
        <w:t>.».</w:t>
      </w:r>
      <w:proofErr w:type="gramEnd"/>
    </w:p>
    <w:p w:rsidR="00A71C75" w:rsidRPr="001561FD" w:rsidRDefault="00A71C75" w:rsidP="00CE27C6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2. </w:t>
      </w:r>
      <w:proofErr w:type="gramStart"/>
      <w:r>
        <w:rPr>
          <w:rFonts w:ascii="Arial Unicode MS" w:eastAsia="Arial Unicode MS" w:hAnsi="Arial Unicode MS" w:cs="Arial Unicode MS"/>
        </w:rPr>
        <w:t>Определённый настоящим решением порядок избрания главы поселения применяется после истечения  срока полномочий либо досрочного прекращения полномочий главы поселения, избранного до дня вступления в силу Закона Томской области от 29 декабря 2016 года № 176-ОЗ « О внесении изменения в Закон Томской области « Об отдельных  вопросах формирования  органов местного самоуправления муниципальных образований Томской области»</w:t>
      </w:r>
      <w:proofErr w:type="gramEnd"/>
    </w:p>
    <w:p w:rsidR="00CE27C6" w:rsidRDefault="00DF512F" w:rsidP="00A82F76">
      <w:pPr>
        <w:ind w:left="360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   </w:t>
      </w:r>
      <w:r w:rsidR="00A71C75">
        <w:rPr>
          <w:rFonts w:ascii="Arial Unicode MS" w:eastAsia="Arial Unicode MS" w:hAnsi="Arial Unicode MS" w:cs="Arial Unicode MS"/>
          <w:color w:val="000000"/>
        </w:rPr>
        <w:t>3</w:t>
      </w:r>
      <w:r w:rsidR="00A82F76">
        <w:rPr>
          <w:rFonts w:ascii="Arial Unicode MS" w:eastAsia="Arial Unicode MS" w:hAnsi="Arial Unicode MS" w:cs="Arial Unicode MS"/>
          <w:color w:val="000000"/>
        </w:rPr>
        <w:t>.</w:t>
      </w:r>
      <w:r w:rsidR="00A71C75">
        <w:rPr>
          <w:rFonts w:ascii="Arial Unicode MS" w:eastAsia="Arial Unicode MS" w:hAnsi="Arial Unicode MS" w:cs="Arial Unicode MS"/>
          <w:color w:val="000000"/>
        </w:rPr>
        <w:t xml:space="preserve"> </w:t>
      </w:r>
      <w:r w:rsidR="00CE27C6">
        <w:rPr>
          <w:rFonts w:ascii="Arial Unicode MS" w:eastAsia="Arial Unicode MS" w:hAnsi="Arial Unicode MS" w:cs="Arial Unicode MS" w:hint="eastAsia"/>
          <w:color w:val="000000"/>
        </w:rPr>
        <w:t>Главе Парбигского сельского поселения в порядке, установленном  Федеральным законом от 21.07.2005 года № 97-ФЗ «О государственной регистрации уставов муниципальных образований», представить настоящее Решение  на государственную регистрацию.</w:t>
      </w:r>
    </w:p>
    <w:p w:rsidR="00CE27C6" w:rsidRDefault="00DF512F" w:rsidP="00A82F76">
      <w:pPr>
        <w:ind w:left="360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  4</w:t>
      </w:r>
      <w:r w:rsidR="00A82F76">
        <w:rPr>
          <w:rFonts w:ascii="Arial Unicode MS" w:eastAsia="Arial Unicode MS" w:hAnsi="Arial Unicode MS" w:cs="Arial Unicode MS"/>
          <w:color w:val="000000"/>
        </w:rPr>
        <w:t>.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="00CE27C6">
        <w:rPr>
          <w:rFonts w:ascii="Arial Unicode MS" w:eastAsia="Arial Unicode MS" w:hAnsi="Arial Unicode MS" w:cs="Arial Unicode MS" w:hint="eastAsia"/>
          <w:color w:val="000000"/>
        </w:rPr>
        <w:t>Опубликовать (обнародовать) настоящее Решение после его государственной регистрации.</w:t>
      </w:r>
    </w:p>
    <w:p w:rsidR="00CE27C6" w:rsidRPr="00DF512F" w:rsidRDefault="00DF512F" w:rsidP="00DF512F">
      <w:pPr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        </w:t>
      </w:r>
      <w:r w:rsidRPr="00DF512F">
        <w:rPr>
          <w:rFonts w:ascii="Arial Unicode MS" w:eastAsia="Arial Unicode MS" w:hAnsi="Arial Unicode MS" w:cs="Arial Unicode MS"/>
          <w:color w:val="000000"/>
        </w:rPr>
        <w:t>5</w:t>
      </w:r>
      <w:r w:rsidR="000B1FD0" w:rsidRPr="00DF512F">
        <w:rPr>
          <w:rFonts w:ascii="Arial Unicode MS" w:eastAsia="Arial Unicode MS" w:hAnsi="Arial Unicode MS" w:cs="Arial Unicode MS"/>
          <w:color w:val="000000"/>
        </w:rPr>
        <w:t xml:space="preserve">. </w:t>
      </w:r>
      <w:r w:rsidR="00CE27C6" w:rsidRPr="00DF512F">
        <w:rPr>
          <w:rFonts w:ascii="Arial Unicode MS" w:eastAsia="Arial Unicode MS" w:hAnsi="Arial Unicode MS" w:cs="Arial Unicode MS" w:hint="eastAsia"/>
          <w:color w:val="000000"/>
        </w:rPr>
        <w:t xml:space="preserve">Настоящее Решение вступает в силу со дня его официального опубликования (обнародования), произведенного после его государственной регистрации. </w:t>
      </w:r>
    </w:p>
    <w:p w:rsidR="00CE27C6" w:rsidRDefault="00CE27C6" w:rsidP="00CE27C6">
      <w:pPr>
        <w:jc w:val="both"/>
        <w:rPr>
          <w:rFonts w:ascii="Arial Unicode MS" w:eastAsia="Arial Unicode MS" w:hAnsi="Arial Unicode MS" w:cs="Arial Unicode MS"/>
          <w:color w:val="000000"/>
        </w:rPr>
      </w:pPr>
    </w:p>
    <w:p w:rsidR="00CE27C6" w:rsidRDefault="00CE27C6" w:rsidP="00CE27C6">
      <w:pPr>
        <w:jc w:val="both"/>
        <w:rPr>
          <w:rFonts w:ascii="Arial Unicode MS" w:eastAsia="Arial Unicode MS" w:hAnsi="Arial Unicode MS" w:cs="Arial Unicode MS"/>
          <w:color w:val="000000"/>
        </w:rPr>
      </w:pPr>
    </w:p>
    <w:p w:rsidR="00CE27C6" w:rsidRDefault="00CE27C6" w:rsidP="00CE27C6">
      <w:pPr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t xml:space="preserve">Председатель Совета                                                                   </w:t>
      </w:r>
      <w:proofErr w:type="spellStart"/>
      <w:r>
        <w:rPr>
          <w:rFonts w:ascii="Arial Unicode MS" w:eastAsia="Arial Unicode MS" w:hAnsi="Arial Unicode MS" w:cs="Arial Unicode MS" w:hint="eastAsia"/>
          <w:color w:val="000000"/>
        </w:rPr>
        <w:t>А.Д.Цуркан</w:t>
      </w:r>
      <w:proofErr w:type="spellEnd"/>
    </w:p>
    <w:p w:rsidR="00CE27C6" w:rsidRDefault="00CE27C6" w:rsidP="00CE27C6">
      <w:pPr>
        <w:jc w:val="both"/>
        <w:rPr>
          <w:rFonts w:ascii="Arial Unicode MS" w:eastAsia="Arial Unicode MS" w:hAnsi="Arial Unicode MS" w:cs="Arial Unicode MS"/>
          <w:color w:val="000000"/>
        </w:rPr>
      </w:pPr>
    </w:p>
    <w:p w:rsidR="00CE27C6" w:rsidRPr="00DF512F" w:rsidRDefault="00CE27C6" w:rsidP="00DF512F">
      <w:pPr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t>Глава Парбигского    сельского поселения:                            Л.В.</w:t>
      </w:r>
      <w:r w:rsidR="00DF512F">
        <w:rPr>
          <w:rFonts w:ascii="Arial Unicode MS" w:eastAsia="Arial Unicode MS" w:hAnsi="Arial Unicode MS" w:cs="Arial Unicode MS" w:hint="eastAsia"/>
          <w:color w:val="000000"/>
        </w:rPr>
        <w:t>Косолапов</w:t>
      </w:r>
      <w:r w:rsidR="00DF512F">
        <w:rPr>
          <w:rFonts w:ascii="Arial Unicode MS" w:eastAsia="Arial Unicode MS" w:hAnsi="Arial Unicode MS" w:cs="Arial Unicode MS"/>
          <w:color w:val="000000"/>
        </w:rPr>
        <w:t>а</w:t>
      </w:r>
    </w:p>
    <w:sectPr w:rsidR="00CE27C6" w:rsidRPr="00DF512F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3EB2"/>
    <w:multiLevelType w:val="hybridMultilevel"/>
    <w:tmpl w:val="52A2A818"/>
    <w:lvl w:ilvl="0" w:tplc="0A4EB1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36B5"/>
    <w:multiLevelType w:val="hybridMultilevel"/>
    <w:tmpl w:val="9D74FA80"/>
    <w:lvl w:ilvl="0" w:tplc="19E60874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F6C90"/>
    <w:multiLevelType w:val="hybridMultilevel"/>
    <w:tmpl w:val="9BBACF1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64342"/>
    <w:multiLevelType w:val="multilevel"/>
    <w:tmpl w:val="D6FAD0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4">
    <w:nsid w:val="7B3626C7"/>
    <w:multiLevelType w:val="hybridMultilevel"/>
    <w:tmpl w:val="17DCC054"/>
    <w:lvl w:ilvl="0" w:tplc="F558EE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7C6"/>
    <w:rsid w:val="000124E3"/>
    <w:rsid w:val="00027665"/>
    <w:rsid w:val="00047F4E"/>
    <w:rsid w:val="00066F84"/>
    <w:rsid w:val="000B0E22"/>
    <w:rsid w:val="000B0FF6"/>
    <w:rsid w:val="000B1FD0"/>
    <w:rsid w:val="000B71BF"/>
    <w:rsid w:val="000C62DF"/>
    <w:rsid w:val="001147FB"/>
    <w:rsid w:val="00137EBD"/>
    <w:rsid w:val="001519FF"/>
    <w:rsid w:val="0015458B"/>
    <w:rsid w:val="001561FD"/>
    <w:rsid w:val="001B60B2"/>
    <w:rsid w:val="001F41E2"/>
    <w:rsid w:val="0027393D"/>
    <w:rsid w:val="002861B9"/>
    <w:rsid w:val="002A63CD"/>
    <w:rsid w:val="002A6881"/>
    <w:rsid w:val="002B66DE"/>
    <w:rsid w:val="00347066"/>
    <w:rsid w:val="0035742A"/>
    <w:rsid w:val="003A22E9"/>
    <w:rsid w:val="003A51AE"/>
    <w:rsid w:val="003B2E3B"/>
    <w:rsid w:val="003C06D9"/>
    <w:rsid w:val="00410289"/>
    <w:rsid w:val="0042266F"/>
    <w:rsid w:val="004616FB"/>
    <w:rsid w:val="004C0CFF"/>
    <w:rsid w:val="004C133C"/>
    <w:rsid w:val="004C331D"/>
    <w:rsid w:val="004F09AC"/>
    <w:rsid w:val="00501850"/>
    <w:rsid w:val="00556E9A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730A1"/>
    <w:rsid w:val="006A2171"/>
    <w:rsid w:val="006B30EE"/>
    <w:rsid w:val="006B6E41"/>
    <w:rsid w:val="007134C0"/>
    <w:rsid w:val="00713915"/>
    <w:rsid w:val="00725D92"/>
    <w:rsid w:val="0073743F"/>
    <w:rsid w:val="00741B76"/>
    <w:rsid w:val="00762661"/>
    <w:rsid w:val="00774B14"/>
    <w:rsid w:val="00780A7B"/>
    <w:rsid w:val="007E18B9"/>
    <w:rsid w:val="007E5AF5"/>
    <w:rsid w:val="00810E5E"/>
    <w:rsid w:val="00816C53"/>
    <w:rsid w:val="00871089"/>
    <w:rsid w:val="008819CE"/>
    <w:rsid w:val="008B1017"/>
    <w:rsid w:val="008D3501"/>
    <w:rsid w:val="00911156"/>
    <w:rsid w:val="00915D7F"/>
    <w:rsid w:val="009178E7"/>
    <w:rsid w:val="00967125"/>
    <w:rsid w:val="00983D8C"/>
    <w:rsid w:val="009F3D82"/>
    <w:rsid w:val="00A100B6"/>
    <w:rsid w:val="00A30AF4"/>
    <w:rsid w:val="00A45FC1"/>
    <w:rsid w:val="00A71C75"/>
    <w:rsid w:val="00A72413"/>
    <w:rsid w:val="00A82F76"/>
    <w:rsid w:val="00A91B1C"/>
    <w:rsid w:val="00AB6199"/>
    <w:rsid w:val="00AC76FB"/>
    <w:rsid w:val="00AD6D7B"/>
    <w:rsid w:val="00AD7C13"/>
    <w:rsid w:val="00B53A94"/>
    <w:rsid w:val="00B64FD1"/>
    <w:rsid w:val="00B7186B"/>
    <w:rsid w:val="00BA6B35"/>
    <w:rsid w:val="00BB07C2"/>
    <w:rsid w:val="00BD61B2"/>
    <w:rsid w:val="00BE2521"/>
    <w:rsid w:val="00BE7309"/>
    <w:rsid w:val="00C07372"/>
    <w:rsid w:val="00C230EF"/>
    <w:rsid w:val="00C242BD"/>
    <w:rsid w:val="00C37E34"/>
    <w:rsid w:val="00C470A5"/>
    <w:rsid w:val="00C617C4"/>
    <w:rsid w:val="00CA6CB8"/>
    <w:rsid w:val="00CD02BC"/>
    <w:rsid w:val="00CE27C6"/>
    <w:rsid w:val="00CF4DD4"/>
    <w:rsid w:val="00D45B03"/>
    <w:rsid w:val="00D51A03"/>
    <w:rsid w:val="00DA7DA3"/>
    <w:rsid w:val="00DB744B"/>
    <w:rsid w:val="00DD6EFC"/>
    <w:rsid w:val="00DF512F"/>
    <w:rsid w:val="00E111E0"/>
    <w:rsid w:val="00E71865"/>
    <w:rsid w:val="00E73CCC"/>
    <w:rsid w:val="00E80DBB"/>
    <w:rsid w:val="00ED7FE8"/>
    <w:rsid w:val="00F10C5B"/>
    <w:rsid w:val="00F13FC7"/>
    <w:rsid w:val="00F37478"/>
    <w:rsid w:val="00F478A8"/>
    <w:rsid w:val="00F50487"/>
    <w:rsid w:val="00F53368"/>
    <w:rsid w:val="00F7161F"/>
    <w:rsid w:val="00F840F6"/>
    <w:rsid w:val="00F947E3"/>
    <w:rsid w:val="00FA12E8"/>
    <w:rsid w:val="00FA4E36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27C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7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82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4</cp:revision>
  <dcterms:created xsi:type="dcterms:W3CDTF">2002-01-13T19:11:00Z</dcterms:created>
  <dcterms:modified xsi:type="dcterms:W3CDTF">2002-01-17T14:04:00Z</dcterms:modified>
</cp:coreProperties>
</file>