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40EB4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40EB4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478D6" w:rsidRDefault="00B478D6" w:rsidP="00354A4F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</w:t>
            </w:r>
            <w:r w:rsidR="00140EB4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140EB4" w:rsidRPr="00B478D6">
              <w:rPr>
                <w:sz w:val="24"/>
                <w:szCs w:val="24"/>
              </w:rPr>
              <w:t>»</w:t>
            </w:r>
            <w:r w:rsidR="00140EB4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A26951">
              <w:rPr>
                <w:sz w:val="24"/>
                <w:szCs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140EB4" w:rsidP="002E4CE6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B478D6" w:rsidRPr="00B478D6">
              <w:rPr>
                <w:sz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Назначить публичные слушания по обсуждению проекта </w:t>
            </w:r>
            <w:r w:rsidR="00583E2F" w:rsidRPr="00B478D6">
              <w:rPr>
                <w:sz w:val="24"/>
                <w:szCs w:val="24"/>
              </w:rPr>
              <w:t>решения Совета Парбигского сельского поселения «</w:t>
            </w:r>
            <w:r w:rsidR="00140EB4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140EB4" w:rsidRPr="00B478D6">
              <w:rPr>
                <w:sz w:val="24"/>
                <w:szCs w:val="24"/>
              </w:rPr>
              <w:t>»</w:t>
            </w:r>
            <w:r w:rsidR="00140EB4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583E2F">
              <w:rPr>
                <w:sz w:val="24"/>
                <w:szCs w:val="24"/>
              </w:rPr>
              <w:t>»</w:t>
            </w:r>
            <w:r w:rsidRPr="00B478D6">
              <w:rPr>
                <w:sz w:val="24"/>
                <w:szCs w:val="24"/>
              </w:rPr>
              <w:t xml:space="preserve"> (приложение 1).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2. Публичные слушания провести </w:t>
            </w:r>
            <w:r w:rsidR="00140EB4">
              <w:rPr>
                <w:sz w:val="24"/>
                <w:szCs w:val="24"/>
              </w:rPr>
              <w:t>10</w:t>
            </w:r>
            <w:r w:rsidR="00173668">
              <w:rPr>
                <w:sz w:val="24"/>
                <w:szCs w:val="24"/>
              </w:rPr>
              <w:t xml:space="preserve"> </w:t>
            </w:r>
            <w:r w:rsidR="00140EB4">
              <w:rPr>
                <w:sz w:val="24"/>
                <w:szCs w:val="24"/>
              </w:rPr>
              <w:t>января</w:t>
            </w:r>
            <w:r w:rsidRPr="00B478D6">
              <w:rPr>
                <w:sz w:val="24"/>
                <w:szCs w:val="24"/>
              </w:rPr>
              <w:t xml:space="preserve"> 202</w:t>
            </w:r>
            <w:r w:rsidR="000303FD">
              <w:rPr>
                <w:sz w:val="24"/>
                <w:szCs w:val="24"/>
              </w:rPr>
              <w:t>5</w:t>
            </w:r>
            <w:r w:rsidRPr="00B478D6">
              <w:rPr>
                <w:sz w:val="24"/>
                <w:szCs w:val="24"/>
              </w:rPr>
              <w:t xml:space="preserve"> года в Администрации </w:t>
            </w:r>
            <w:r w:rsidR="00173668" w:rsidRPr="00B478D6">
              <w:rPr>
                <w:sz w:val="24"/>
                <w:szCs w:val="24"/>
              </w:rPr>
              <w:t xml:space="preserve">Парбигского сельского поселения </w:t>
            </w:r>
            <w:r w:rsidRPr="00B478D6">
              <w:rPr>
                <w:sz w:val="24"/>
                <w:szCs w:val="24"/>
              </w:rPr>
              <w:t>в 12.00 часов.</w:t>
            </w: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3. Создать рабочую комиссию по учету предложений граждан по проекту решения </w:t>
            </w:r>
            <w:r w:rsidR="00173668" w:rsidRPr="00B478D6">
              <w:rPr>
                <w:sz w:val="24"/>
                <w:szCs w:val="24"/>
              </w:rPr>
              <w:t xml:space="preserve">Совета Парбигского сельского поселения </w:t>
            </w:r>
            <w:r w:rsidR="00D434D0" w:rsidRPr="00B478D6">
              <w:rPr>
                <w:sz w:val="24"/>
                <w:szCs w:val="24"/>
              </w:rPr>
              <w:t>«</w:t>
            </w:r>
            <w:r w:rsidR="00140EB4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140EB4" w:rsidRPr="00B478D6">
              <w:rPr>
                <w:sz w:val="24"/>
                <w:szCs w:val="24"/>
              </w:rPr>
              <w:t>»</w:t>
            </w:r>
            <w:r w:rsidR="00140EB4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D434D0">
              <w:rPr>
                <w:sz w:val="24"/>
                <w:szCs w:val="24"/>
              </w:rPr>
              <w:t>»</w:t>
            </w:r>
            <w:r w:rsidRPr="00B478D6">
              <w:rPr>
                <w:sz w:val="24"/>
                <w:szCs w:val="24"/>
              </w:rPr>
              <w:t xml:space="preserve"> в следующем составе:</w:t>
            </w:r>
          </w:p>
          <w:p w:rsidR="00173668" w:rsidRPr="00173668" w:rsidRDefault="00173668" w:rsidP="00173668">
            <w:pPr>
              <w:ind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Кедровская Н.Б. – </w:t>
            </w:r>
            <w:r w:rsidRPr="00173668">
              <w:rPr>
                <w:sz w:val="24"/>
                <w:szCs w:val="24"/>
              </w:rPr>
              <w:t xml:space="preserve">Глава Парбигского </w:t>
            </w:r>
            <w:r>
              <w:rPr>
                <w:sz w:val="24"/>
                <w:szCs w:val="24"/>
              </w:rPr>
              <w:t xml:space="preserve">сельского поселения, </w:t>
            </w:r>
            <w:r w:rsidRPr="00173668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Бондарев М.Н.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председатель Совета Парбигского сельского поселения,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D434D0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Пахорукова</w:t>
            </w:r>
            <w:r w:rsidR="00173668">
              <w:rPr>
                <w:sz w:val="24"/>
                <w:szCs w:val="24"/>
              </w:rPr>
              <w:t xml:space="preserve"> А.С.</w:t>
            </w:r>
            <w:r w:rsidR="00173668" w:rsidRPr="00173668">
              <w:rPr>
                <w:sz w:val="24"/>
                <w:szCs w:val="24"/>
              </w:rPr>
              <w:t xml:space="preserve"> – Управляющий делами, секретарь комиссии</w:t>
            </w:r>
            <w:r w:rsidR="00173668"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Члены комиссии: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Немтинова Н.Н</w:t>
            </w:r>
            <w:r>
              <w:rPr>
                <w:sz w:val="24"/>
                <w:szCs w:val="24"/>
              </w:rPr>
              <w:t xml:space="preserve">. – депутат </w:t>
            </w:r>
            <w:r w:rsidRPr="00173668">
              <w:rPr>
                <w:sz w:val="24"/>
                <w:szCs w:val="24"/>
              </w:rPr>
              <w:t>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Котова О.Н.</w:t>
            </w:r>
            <w:r>
              <w:rPr>
                <w:sz w:val="24"/>
                <w:szCs w:val="24"/>
              </w:rPr>
              <w:t xml:space="preserve">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Цыкунова Е.А</w:t>
            </w:r>
            <w:r>
              <w:rPr>
                <w:sz w:val="24"/>
                <w:szCs w:val="24"/>
              </w:rPr>
              <w:t xml:space="preserve">.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Симушина Н.А.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ведущий специалист (финансист) Администрации Парбигского сельского поселения</w:t>
            </w:r>
          </w:p>
          <w:p w:rsidR="00F95CE3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color w:val="000000"/>
                <w:sz w:val="24"/>
                <w:szCs w:val="24"/>
              </w:rPr>
              <w:t xml:space="preserve">4. </w:t>
            </w:r>
            <w:r w:rsidR="00F95CE3" w:rsidRPr="00F95CE3">
              <w:rPr>
                <w:sz w:val="24"/>
                <w:szCs w:val="24"/>
              </w:rPr>
              <w:t>Настоящее решение вступает в силу с момента подписания Глава Парбигского сельского поселения</w:t>
            </w:r>
            <w:r w:rsidR="00F95CE3">
              <w:rPr>
                <w:sz w:val="24"/>
                <w:szCs w:val="24"/>
              </w:rPr>
              <w:t>.</w:t>
            </w:r>
          </w:p>
          <w:p w:rsidR="00173668" w:rsidRDefault="00173668" w:rsidP="00B478D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78D6" w:rsidRPr="00B478D6">
              <w:rPr>
                <w:sz w:val="24"/>
                <w:szCs w:val="24"/>
              </w:rPr>
              <w:t xml:space="preserve">. </w:t>
            </w:r>
            <w:r w:rsidR="00F95CE3" w:rsidRPr="00F95CE3">
              <w:rPr>
                <w:sz w:val="24"/>
                <w:szCs w:val="24"/>
              </w:rPr>
              <w:t>Опубликовать настоящее решение и результаты публичных слушаний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>
              <w:rPr>
                <w:sz w:val="24"/>
                <w:szCs w:val="24"/>
              </w:rPr>
              <w:t>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D434D0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F95CE3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F95C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88526F" w:rsidRDefault="0088526F" w:rsidP="0088526F">
            <w:pPr>
              <w:jc w:val="right"/>
            </w:pPr>
            <w:r>
              <w:lastRenderedPageBreak/>
              <w:t xml:space="preserve">Приложение № 1 к решению </w:t>
            </w:r>
          </w:p>
          <w:p w:rsidR="0088526F" w:rsidRDefault="0088526F" w:rsidP="0088526F">
            <w:pPr>
              <w:jc w:val="right"/>
            </w:pPr>
            <w:r>
              <w:t>Совета Парбигского сельского</w:t>
            </w:r>
          </w:p>
          <w:p w:rsidR="0088526F" w:rsidRDefault="0088526F" w:rsidP="0088526F">
            <w:pPr>
              <w:jc w:val="right"/>
            </w:pPr>
            <w:r>
              <w:t xml:space="preserve">поселения от </w:t>
            </w:r>
            <w:r w:rsidR="00F95CE3">
              <w:t>20.12.2024 г № 26</w:t>
            </w:r>
          </w:p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9E1E60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Pr="00B478D6" w:rsidRDefault="00F95CE3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354A4F">
              <w:rPr>
                <w:bCs/>
                <w:sz w:val="24"/>
              </w:rPr>
              <w:t xml:space="preserve"> </w:t>
            </w:r>
            <w:r w:rsidR="00354A4F" w:rsidRPr="00354A4F">
              <w:rPr>
                <w:bCs/>
                <w:sz w:val="24"/>
              </w:rPr>
              <w:t>в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F95CE3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173668"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863CE4" w:rsidRPr="00B478D6" w:rsidRDefault="00863CE4" w:rsidP="00863CE4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863CE4" w:rsidRPr="00F95CE3" w:rsidRDefault="00863CE4" w:rsidP="00863CE4">
            <w:pPr>
              <w:pStyle w:val="a7"/>
              <w:numPr>
                <w:ilvl w:val="0"/>
                <w:numId w:val="12"/>
              </w:numPr>
              <w:tabs>
                <w:tab w:val="left" w:pos="107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F95CE3">
              <w:rPr>
                <w:sz w:val="24"/>
              </w:rPr>
              <w:t>Внести в Устав муниципального образования «</w:t>
            </w:r>
            <w:r w:rsidRPr="00F95CE3">
              <w:rPr>
                <w:sz w:val="24"/>
                <w:szCs w:val="24"/>
              </w:rPr>
              <w:t>Парбигское сельское поселение» Бакчарского района Томской области</w:t>
            </w:r>
            <w:r w:rsidRPr="00F95CE3">
              <w:rPr>
                <w:sz w:val="24"/>
              </w:rPr>
              <w:t xml:space="preserve">, утвержденный решением </w:t>
            </w:r>
            <w:r w:rsidRPr="00F95CE3">
              <w:rPr>
                <w:sz w:val="24"/>
                <w:szCs w:val="24"/>
              </w:rPr>
              <w:t>Совета Парбигского сельского поселения</w:t>
            </w:r>
            <w:r w:rsidRPr="00F95CE3">
              <w:rPr>
                <w:sz w:val="24"/>
              </w:rPr>
              <w:t xml:space="preserve"> от 20.04.2015 № 8, следующие изменения:</w:t>
            </w:r>
          </w:p>
          <w:p w:rsidR="00863CE4" w:rsidRDefault="00863CE4" w:rsidP="00863CE4">
            <w:pPr>
              <w:pStyle w:val="a7"/>
              <w:numPr>
                <w:ilvl w:val="0"/>
                <w:numId w:val="13"/>
              </w:numPr>
              <w:tabs>
                <w:tab w:val="left" w:pos="107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Устава изложить в следующей редакции:</w:t>
            </w:r>
          </w:p>
          <w:p w:rsidR="00863CE4" w:rsidRPr="00941FD2" w:rsidRDefault="00863CE4" w:rsidP="00863CE4">
            <w:pPr>
              <w:tabs>
                <w:tab w:val="left" w:pos="107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«Устав муниципального образования </w:t>
            </w:r>
            <w:r>
              <w:rPr>
                <w:sz w:val="24"/>
                <w:szCs w:val="24"/>
              </w:rPr>
              <w:t>Парбигское сельское поселение Бакчарского муниципального района Томской области»;</w:t>
            </w:r>
          </w:p>
          <w:p w:rsidR="00863CE4" w:rsidRDefault="00863CE4" w:rsidP="00863CE4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статью 1 </w:t>
            </w:r>
            <w:r w:rsidRPr="00AA1586">
              <w:rPr>
                <w:sz w:val="24"/>
                <w:szCs w:val="24"/>
              </w:rPr>
              <w:t>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863CE4" w:rsidRDefault="00863CE4" w:rsidP="00863CE4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E26">
              <w:rPr>
                <w:rFonts w:ascii="Times New Roman" w:hAnsi="Times New Roman"/>
                <w:sz w:val="24"/>
                <w:szCs w:val="24"/>
              </w:rPr>
              <w:t>«1.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образования – </w:t>
            </w:r>
            <w:r w:rsidRPr="00E41E83">
              <w:rPr>
                <w:rFonts w:ascii="Times New Roman" w:hAnsi="Times New Roman"/>
                <w:sz w:val="24"/>
                <w:szCs w:val="24"/>
              </w:rPr>
              <w:t xml:space="preserve">«Парбигское сельское поселение» Бакчарского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41E83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CE4" w:rsidRDefault="00863CE4" w:rsidP="00863CE4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Сокращённая форма наименования муниципального образования – </w:t>
            </w:r>
            <w:r w:rsidRPr="00E41E83">
              <w:rPr>
                <w:rFonts w:ascii="Times New Roman" w:hAnsi="Times New Roman"/>
                <w:sz w:val="24"/>
                <w:szCs w:val="24"/>
              </w:rPr>
              <w:t>МО «Парбигское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CE4" w:rsidRDefault="00863CE4" w:rsidP="00863CE4">
            <w:pPr>
              <w:pStyle w:val="ad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где используется наименование муниципального образования сокращённой формы наименования муниципального образования наравне с наименованием муниципального образования, определенным абзацем первым настоящей части.</w:t>
            </w:r>
          </w:p>
          <w:p w:rsidR="00863CE4" w:rsidRDefault="00863CE4" w:rsidP="00863CE4">
            <w:pPr>
              <w:pStyle w:val="a7"/>
              <w:tabs>
                <w:tab w:val="left" w:pos="990"/>
                <w:tab w:val="left" w:pos="1133"/>
              </w:tabs>
              <w:ind w:left="0" w:firstLine="707"/>
              <w:jc w:val="both"/>
              <w:rPr>
                <w:sz w:val="24"/>
              </w:rPr>
            </w:pPr>
            <w:r w:rsidRPr="00E41E83">
              <w:rPr>
                <w:sz w:val="24"/>
              </w:rPr>
              <w:t>В настоящем Уставе понятия «</w:t>
            </w:r>
            <w:r w:rsidRPr="00D446A7">
              <w:rPr>
                <w:sz w:val="24"/>
                <w:szCs w:val="24"/>
              </w:rPr>
              <w:t>Парбигское сельское поселение</w:t>
            </w:r>
            <w:r w:rsidRPr="00E41E83">
              <w:rPr>
                <w:sz w:val="24"/>
              </w:rPr>
              <w:t>», «муниципальное образование «</w:t>
            </w:r>
            <w:r w:rsidRPr="00D446A7">
              <w:rPr>
                <w:sz w:val="24"/>
                <w:szCs w:val="24"/>
              </w:rPr>
              <w:t>Парбигское сельское поселение</w:t>
            </w:r>
            <w:r w:rsidRPr="00E41E83">
              <w:rPr>
                <w:sz w:val="24"/>
              </w:rPr>
              <w:t>», «муниципальное образование»</w:t>
            </w:r>
            <w:r>
              <w:rPr>
                <w:sz w:val="24"/>
              </w:rPr>
              <w:t xml:space="preserve"> </w:t>
            </w:r>
            <w:r w:rsidRPr="00E41E83">
              <w:rPr>
                <w:sz w:val="24"/>
              </w:rPr>
              <w:t>и «</w:t>
            </w:r>
            <w:r>
              <w:rPr>
                <w:sz w:val="24"/>
              </w:rPr>
              <w:t>поселение</w:t>
            </w:r>
            <w:r w:rsidRPr="00E41E83">
              <w:rPr>
                <w:sz w:val="24"/>
              </w:rPr>
              <w:t>» используются как равнозначные.</w:t>
            </w:r>
          </w:p>
          <w:p w:rsidR="00863CE4" w:rsidRPr="007F1E26" w:rsidRDefault="00863CE4" w:rsidP="00863CE4">
            <w:pPr>
              <w:tabs>
                <w:tab w:val="left" w:pos="893"/>
              </w:tabs>
              <w:ind w:firstLine="707"/>
              <w:jc w:val="both"/>
            </w:pPr>
            <w:r w:rsidRPr="007F1E26">
              <w:rPr>
                <w:sz w:val="24"/>
              </w:rPr>
              <w:t>Границы Парбигского сельского поселения и статус его как сельского поселения установлены Законом Томской области от 09.09.2004 № 194-ОЗ «О наделении статусом муниципального района, сельского поселения и установлении границ муниципальных образований на территории Бакчарского муниципального района Томской области».</w:t>
            </w:r>
          </w:p>
          <w:p w:rsidR="00863CE4" w:rsidRPr="007F1E26" w:rsidRDefault="00863CE4" w:rsidP="00863CE4">
            <w:pPr>
              <w:pStyle w:val="a7"/>
              <w:numPr>
                <w:ilvl w:val="0"/>
                <w:numId w:val="12"/>
              </w:numPr>
              <w:tabs>
                <w:tab w:val="left" w:pos="281"/>
                <w:tab w:val="left" w:pos="848"/>
                <w:tab w:val="left" w:pos="1001"/>
              </w:tabs>
              <w:ind w:left="-3" w:firstLine="71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4526E8">
              <w:rPr>
                <w:sz w:val="24"/>
                <w:szCs w:val="24"/>
              </w:rPr>
              <w:t xml:space="preserve">Парбигское сельское поселение Бакчарского муниципального района Томской области, </w:t>
            </w:r>
            <w:r>
              <w:rPr>
                <w:sz w:val="24"/>
                <w:szCs w:val="24"/>
              </w:rPr>
              <w:t>включает</w:t>
            </w:r>
            <w:r w:rsidRPr="004526E8">
              <w:rPr>
                <w:sz w:val="24"/>
                <w:szCs w:val="24"/>
              </w:rPr>
              <w:t xml:space="preserve"> в себя населенные пункты: село Парбиг, село Кёнга, село Новая Бурка, поселок Кедровка, поселок Средняя Моховая.</w:t>
            </w:r>
          </w:p>
          <w:p w:rsidR="00863CE4" w:rsidRPr="007F1E26" w:rsidRDefault="00863CE4" w:rsidP="00863CE4">
            <w:pPr>
              <w:pStyle w:val="a7"/>
              <w:numPr>
                <w:ilvl w:val="0"/>
                <w:numId w:val="12"/>
              </w:numPr>
              <w:tabs>
                <w:tab w:val="left" w:pos="281"/>
                <w:tab w:val="left" w:pos="848"/>
                <w:tab w:val="left" w:pos="1001"/>
              </w:tabs>
              <w:ind w:left="-3" w:firstLine="710"/>
              <w:jc w:val="both"/>
              <w:rPr>
                <w:sz w:val="24"/>
              </w:rPr>
            </w:pPr>
            <w:r w:rsidRPr="007F1E26">
              <w:rPr>
                <w:sz w:val="24"/>
              </w:rPr>
              <w:t xml:space="preserve">Административным центром Парбигского сельского поселения является </w:t>
            </w:r>
            <w:r>
              <w:rPr>
                <w:sz w:val="24"/>
              </w:rPr>
              <w:t>село</w:t>
            </w:r>
            <w:r w:rsidRPr="007F1E26">
              <w:rPr>
                <w:sz w:val="24"/>
              </w:rPr>
              <w:t xml:space="preserve"> Парбиг»;</w:t>
            </w:r>
          </w:p>
          <w:p w:rsidR="00863CE4" w:rsidRDefault="00863CE4" w:rsidP="00863CE4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 статьи 2 </w:t>
            </w:r>
            <w:r w:rsidRPr="00AA1586">
              <w:rPr>
                <w:sz w:val="24"/>
                <w:szCs w:val="24"/>
              </w:rPr>
              <w:t>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863CE4" w:rsidRDefault="00863CE4" w:rsidP="00863CE4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 Структуру органов местного самоуправления Парбигского сельского поселения поставляю:</w:t>
            </w:r>
          </w:p>
          <w:p w:rsidR="00863CE4" w:rsidRDefault="00863CE4" w:rsidP="00863CE4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Совет Парбигского сельского поселения – представительный орган муниципального образования Парбигское сельское поселение Бакчарского муниципального </w:t>
            </w:r>
            <w:r>
              <w:rPr>
                <w:sz w:val="24"/>
                <w:szCs w:val="24"/>
              </w:rPr>
              <w:lastRenderedPageBreak/>
              <w:t>района Томской области (далее – Совет);</w:t>
            </w:r>
          </w:p>
          <w:p w:rsidR="00863CE4" w:rsidRDefault="00863CE4" w:rsidP="00863CE4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Глава Парбигского сельского поселения – Глава муниципального образования Парбигское сельское поселение Бакчарского муниципального района Томской области, который возглавляет Администрацию Парбигского сельского поселения (далее – Глава поселения, Глава администрации);</w:t>
            </w:r>
          </w:p>
          <w:p w:rsidR="00863CE4" w:rsidRPr="007A33AF" w:rsidRDefault="00863CE4" w:rsidP="00863CE4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муниципальное казенное учреждение Администрация Парбигского сельского поселения – исполнительно-распорядительный орган муниципального образования Парбигское сельское поселение Бакчарского муниципального района Томской области (далее – Администрация). Краткое наименование – МКУ Администрация Парбигского сельского.</w:t>
            </w:r>
          </w:p>
          <w:p w:rsidR="00863CE4" w:rsidRDefault="00863CE4" w:rsidP="00863CE4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Абзац 3 части 2 статьи 2 </w:t>
            </w:r>
            <w:r w:rsidRPr="00AA1586">
              <w:rPr>
                <w:sz w:val="24"/>
                <w:szCs w:val="24"/>
              </w:rPr>
              <w:t>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863CE4" w:rsidRPr="006C05F6" w:rsidRDefault="00863CE4" w:rsidP="00863CE4">
            <w:pPr>
              <w:pStyle w:val="a7"/>
              <w:tabs>
                <w:tab w:val="left" w:pos="848"/>
                <w:tab w:val="left" w:pos="113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Главы поселения),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Устав.».</w:t>
            </w:r>
          </w:p>
          <w:p w:rsidR="00863CE4" w:rsidRPr="006C05F6" w:rsidRDefault="00863CE4" w:rsidP="00863CE4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части 3 статьи 2 слова «Бакчарского муниципального района» заменить словами «Бакчарского муниципального района Томской области».</w:t>
            </w:r>
          </w:p>
          <w:p w:rsidR="00863CE4" w:rsidRPr="007A33AF" w:rsidRDefault="00863CE4" w:rsidP="00863CE4">
            <w:pPr>
              <w:pStyle w:val="a7"/>
              <w:numPr>
                <w:ilvl w:val="0"/>
                <w:numId w:val="13"/>
              </w:numPr>
              <w:tabs>
                <w:tab w:val="left" w:pos="848"/>
                <w:tab w:val="left" w:pos="113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Главу 1 дополнить статье 6.1</w:t>
            </w:r>
            <w:r w:rsidRPr="007A33AF">
              <w:rPr>
                <w:sz w:val="24"/>
                <w:szCs w:val="24"/>
                <w:shd w:val="clear" w:color="auto" w:fill="FFFFFF"/>
              </w:rPr>
              <w:t> следующего содержания</w:t>
            </w:r>
            <w:r w:rsidRPr="007A33AF">
              <w:rPr>
                <w:sz w:val="24"/>
                <w:szCs w:val="24"/>
              </w:rPr>
              <w:t>:</w:t>
            </w:r>
          </w:p>
          <w:p w:rsidR="00863CE4" w:rsidRDefault="00863CE4" w:rsidP="00863CE4">
            <w:pPr>
              <w:tabs>
                <w:tab w:val="left" w:pos="848"/>
                <w:tab w:val="left" w:pos="1133"/>
              </w:tabs>
              <w:ind w:firstLine="707"/>
              <w:jc w:val="both"/>
              <w:rPr>
                <w:sz w:val="24"/>
                <w:szCs w:val="24"/>
              </w:rPr>
            </w:pPr>
            <w:r w:rsidRPr="007A33A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Статья 6.1 </w:t>
            </w:r>
            <w:r w:rsidRPr="00447D9C">
              <w:rPr>
                <w:sz w:val="24"/>
              </w:rPr>
              <w:t>Осуществление органами местного самоуправления Парбигского сельского поселения отдельных государственных полномочий</w:t>
            </w:r>
          </w:p>
          <w:p w:rsidR="00863CE4" w:rsidRPr="00447D9C" w:rsidRDefault="00863CE4" w:rsidP="00863CE4">
            <w:pPr>
              <w:shd w:val="clear" w:color="auto" w:fill="FFFFFF"/>
              <w:ind w:firstLine="707"/>
              <w:jc w:val="both"/>
              <w:rPr>
                <w:rFonts w:ascii="Helvetica" w:hAnsi="Helvetica"/>
                <w:color w:val="1A1A1A"/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  <w:r w:rsidRPr="007A33AF">
              <w:rPr>
                <w:sz w:val="24"/>
                <w:szCs w:val="24"/>
              </w:rPr>
              <w:t xml:space="preserve">. </w:t>
            </w:r>
            <w:r w:rsidRPr="00447D9C">
              <w:rPr>
                <w:sz w:val="24"/>
              </w:rPr>
              <w:t>Органы местного самоуправления Парбигского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области.</w:t>
            </w:r>
          </w:p>
          <w:p w:rsidR="00863CE4" w:rsidRPr="00447D9C" w:rsidRDefault="00863CE4" w:rsidP="00863CE4">
            <w:pPr>
              <w:ind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 xml:space="preserve">Органы местного самоуправления Парбигского сельского поселения обязаны исполнять письменные предписания уполномоченных государственных органов по устранению нарушений </w:t>
            </w:r>
            <w:r>
              <w:rPr>
                <w:sz w:val="24"/>
              </w:rPr>
              <w:t xml:space="preserve">требований </w:t>
            </w:r>
            <w:r w:rsidRPr="00447D9C">
              <w:rPr>
                <w:sz w:val="24"/>
              </w:rPr>
              <w:t>законодательства</w:t>
            </w:r>
            <w:r>
              <w:rPr>
                <w:sz w:val="24"/>
              </w:rPr>
              <w:t xml:space="preserve"> по вопросам </w:t>
            </w:r>
            <w:r w:rsidRPr="00447D9C">
              <w:rPr>
                <w:sz w:val="24"/>
              </w:rPr>
              <w:t>осуществлени</w:t>
            </w:r>
            <w:r>
              <w:rPr>
                <w:sz w:val="24"/>
              </w:rPr>
              <w:t xml:space="preserve">я органами местного самоуправления отдельных </w:t>
            </w:r>
            <w:r w:rsidRPr="00447D9C">
              <w:rPr>
                <w:sz w:val="24"/>
              </w:rPr>
              <w:t>государственных полномочий.</w:t>
            </w:r>
          </w:p>
          <w:p w:rsidR="00863CE4" w:rsidRPr="006C05F6" w:rsidRDefault="00863CE4" w:rsidP="00863CE4">
            <w:pPr>
              <w:pStyle w:val="a7"/>
              <w:numPr>
                <w:ilvl w:val="0"/>
                <w:numId w:val="15"/>
              </w:numPr>
              <w:tabs>
                <w:tab w:val="left" w:pos="1085"/>
              </w:tabs>
              <w:ind w:left="-3" w:firstLine="710"/>
              <w:jc w:val="both"/>
              <w:rPr>
                <w:sz w:val="24"/>
              </w:rPr>
            </w:pPr>
            <w:r w:rsidRPr="006C05F6">
              <w:rPr>
                <w:sz w:val="24"/>
              </w:rPr>
              <w:t>Исполнение отдельных государственных полномочий органами самоуправления Парбигского сельского поселения осуществляется только за счет субвенций, предоставляемых из средств соответствующих бюджетов.</w:t>
            </w:r>
          </w:p>
          <w:p w:rsidR="00863CE4" w:rsidRPr="00447D9C" w:rsidRDefault="00863CE4" w:rsidP="00863CE4">
            <w:pPr>
              <w:ind w:firstLine="707"/>
              <w:jc w:val="both"/>
              <w:rPr>
                <w:sz w:val="24"/>
              </w:rPr>
            </w:pPr>
            <w:r>
              <w:rPr>
                <w:sz w:val="24"/>
              </w:rPr>
              <w:t>Совет Парбигского сельского поселения</w:t>
            </w:r>
            <w:r w:rsidRPr="00447D9C">
              <w:rPr>
                <w:sz w:val="24"/>
              </w:rPr>
              <w:t xml:space="preserve"> может принять решение о дополнительном использовании собственных материальных ресурсов и финансовых средств </w:t>
            </w:r>
            <w:r>
              <w:rPr>
                <w:sz w:val="24"/>
              </w:rPr>
              <w:t>Парбигского сельского поселения</w:t>
            </w:r>
            <w:r w:rsidRPr="00447D9C">
              <w:rPr>
                <w:sz w:val="24"/>
              </w:rPr>
              <w:t xml:space="preserve"> для осуществления органами местного самоуправления Парбигского сельского поселения отдельных государственных полномочий только при наличии собственных материальных ресурсов и финансовых средств при утверждении местного бюджета Парбигского сельского поселения.</w:t>
            </w:r>
          </w:p>
          <w:p w:rsidR="00863CE4" w:rsidRPr="00447D9C" w:rsidRDefault="00863CE4" w:rsidP="00863CE4">
            <w:pPr>
              <w:ind w:firstLine="707"/>
              <w:jc w:val="both"/>
              <w:rPr>
                <w:sz w:val="24"/>
              </w:rPr>
            </w:pPr>
            <w:r w:rsidRPr="00447D9C">
              <w:rPr>
                <w:sz w:val="24"/>
              </w:rPr>
              <w:t xml:space="preserve">3 Органы местного самоуправления Парбигского сельского поселения обязаны предоставлять уполномоченным государственным органам документы, </w:t>
            </w:r>
            <w:r>
              <w:rPr>
                <w:sz w:val="24"/>
              </w:rPr>
              <w:t xml:space="preserve">связанные с </w:t>
            </w:r>
            <w:r w:rsidRPr="00447D9C">
              <w:rPr>
                <w:sz w:val="24"/>
              </w:rPr>
              <w:t>осуществлением отдельных государственных полномочий.</w:t>
            </w:r>
          </w:p>
          <w:p w:rsidR="00863CE4" w:rsidRPr="007A33AF" w:rsidRDefault="00863CE4" w:rsidP="00863CE4">
            <w:pPr>
              <w:tabs>
                <w:tab w:val="left" w:pos="848"/>
                <w:tab w:val="left" w:pos="1133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7A33AF">
              <w:rPr>
                <w:sz w:val="24"/>
                <w:szCs w:val="24"/>
                <w:shd w:val="clear" w:color="auto" w:fill="FFFFFF"/>
              </w:rPr>
      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      </w:r>
            <w:r w:rsidRPr="007A33AF">
              <w:rPr>
                <w:sz w:val="24"/>
                <w:szCs w:val="24"/>
              </w:rPr>
              <w:t>».</w:t>
            </w:r>
          </w:p>
          <w:p w:rsidR="00863CE4" w:rsidRDefault="00863CE4" w:rsidP="00863CE4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      </w:r>
          </w:p>
          <w:p w:rsidR="00863CE4" w:rsidRDefault="00863CE4" w:rsidP="00863CE4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3. Опубликовать (обнародовать) настоящее решение после его государственной регистрации. </w:t>
            </w:r>
          </w:p>
          <w:p w:rsidR="00AA1586" w:rsidRDefault="00863CE4" w:rsidP="00863CE4">
            <w:pPr>
              <w:pStyle w:val="a7"/>
              <w:tabs>
                <w:tab w:val="left" w:pos="848"/>
                <w:tab w:val="left" w:pos="1025"/>
              </w:tabs>
              <w:ind w:left="-3" w:firstLine="710"/>
              <w:jc w:val="both"/>
              <w:rPr>
                <w:sz w:val="24"/>
              </w:rPr>
            </w:pPr>
            <w:r w:rsidRPr="00407B69">
              <w:rPr>
                <w:sz w:val="24"/>
              </w:rPr>
      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      </w:r>
          </w:p>
          <w:p w:rsidR="00863CE4" w:rsidRPr="00AA1586" w:rsidRDefault="00863CE4" w:rsidP="00863CE4">
            <w:pPr>
              <w:pStyle w:val="a7"/>
              <w:tabs>
                <w:tab w:val="left" w:pos="848"/>
                <w:tab w:val="left" w:pos="1025"/>
              </w:tabs>
              <w:ind w:left="-3" w:firstLine="710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407B69" w:rsidP="007A33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</w:t>
            </w:r>
            <w:r w:rsidR="007A33AF">
              <w:rPr>
                <w:sz w:val="24"/>
                <w:szCs w:val="28"/>
              </w:rPr>
              <w:t>а</w:t>
            </w:r>
            <w:r w:rsidR="00173668" w:rsidRPr="00637C96">
              <w:rPr>
                <w:sz w:val="24"/>
                <w:szCs w:val="28"/>
              </w:rPr>
              <w:t xml:space="preserve">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7A33AF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Н.Б. Кедровская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6C6F" w:rsidRDefault="00A16C6F" w:rsidP="00A16C6F">
      <w:pPr>
        <w:tabs>
          <w:tab w:val="left" w:pos="0"/>
        </w:tabs>
        <w:jc w:val="right"/>
      </w:pPr>
    </w:p>
    <w:sectPr w:rsidR="00A16C6F" w:rsidSect="00A16C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31" w:rsidRDefault="00310231" w:rsidP="00923D39">
      <w:r>
        <w:separator/>
      </w:r>
    </w:p>
  </w:endnote>
  <w:endnote w:type="continuationSeparator" w:id="1">
    <w:p w:rsidR="00310231" w:rsidRDefault="00310231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31" w:rsidRDefault="00310231" w:rsidP="00923D39">
      <w:r>
        <w:separator/>
      </w:r>
    </w:p>
  </w:footnote>
  <w:footnote w:type="continuationSeparator" w:id="1">
    <w:p w:rsidR="00310231" w:rsidRDefault="00310231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66FB1"/>
    <w:multiLevelType w:val="hybridMultilevel"/>
    <w:tmpl w:val="8968F4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670"/>
    <w:multiLevelType w:val="hybridMultilevel"/>
    <w:tmpl w:val="B2607D58"/>
    <w:lvl w:ilvl="0" w:tplc="5E8E026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A31B9"/>
    <w:multiLevelType w:val="hybridMultilevel"/>
    <w:tmpl w:val="6D0CDCBE"/>
    <w:lvl w:ilvl="0" w:tplc="6624037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8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564264"/>
    <w:multiLevelType w:val="multilevel"/>
    <w:tmpl w:val="624C8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03FD"/>
    <w:rsid w:val="00037453"/>
    <w:rsid w:val="00051168"/>
    <w:rsid w:val="000561D2"/>
    <w:rsid w:val="00071362"/>
    <w:rsid w:val="00075316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40EB4"/>
    <w:rsid w:val="00156D2B"/>
    <w:rsid w:val="00171754"/>
    <w:rsid w:val="00173668"/>
    <w:rsid w:val="00176EEA"/>
    <w:rsid w:val="001913EA"/>
    <w:rsid w:val="00192253"/>
    <w:rsid w:val="001A555C"/>
    <w:rsid w:val="001A7775"/>
    <w:rsid w:val="001B5139"/>
    <w:rsid w:val="001D1FC7"/>
    <w:rsid w:val="001D7F69"/>
    <w:rsid w:val="001F2182"/>
    <w:rsid w:val="001F2785"/>
    <w:rsid w:val="001F4CE6"/>
    <w:rsid w:val="001F7EE9"/>
    <w:rsid w:val="002275D0"/>
    <w:rsid w:val="0023264F"/>
    <w:rsid w:val="0024040C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10231"/>
    <w:rsid w:val="0032289D"/>
    <w:rsid w:val="00326A67"/>
    <w:rsid w:val="003274E9"/>
    <w:rsid w:val="003312F0"/>
    <w:rsid w:val="00354A4F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47D9C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83E2F"/>
    <w:rsid w:val="005C1EBB"/>
    <w:rsid w:val="005C5B42"/>
    <w:rsid w:val="005E0E02"/>
    <w:rsid w:val="00601B4D"/>
    <w:rsid w:val="00615BFA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42B3"/>
    <w:rsid w:val="007702C9"/>
    <w:rsid w:val="0077460E"/>
    <w:rsid w:val="00794CD4"/>
    <w:rsid w:val="007954F4"/>
    <w:rsid w:val="007971C5"/>
    <w:rsid w:val="007A33AF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3CE4"/>
    <w:rsid w:val="00875F42"/>
    <w:rsid w:val="0088526F"/>
    <w:rsid w:val="00891D9A"/>
    <w:rsid w:val="008923CF"/>
    <w:rsid w:val="0089251B"/>
    <w:rsid w:val="00894124"/>
    <w:rsid w:val="008B6ECC"/>
    <w:rsid w:val="008B7966"/>
    <w:rsid w:val="008C21F9"/>
    <w:rsid w:val="008E1345"/>
    <w:rsid w:val="009018D8"/>
    <w:rsid w:val="00904F87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1E60"/>
    <w:rsid w:val="009E22A6"/>
    <w:rsid w:val="009E2676"/>
    <w:rsid w:val="009F4685"/>
    <w:rsid w:val="00A0376A"/>
    <w:rsid w:val="00A072AF"/>
    <w:rsid w:val="00A1297B"/>
    <w:rsid w:val="00A12FF1"/>
    <w:rsid w:val="00A16C6F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1586"/>
    <w:rsid w:val="00AA4F81"/>
    <w:rsid w:val="00AA7935"/>
    <w:rsid w:val="00AB0DD2"/>
    <w:rsid w:val="00AB4802"/>
    <w:rsid w:val="00AD0567"/>
    <w:rsid w:val="00AD68CC"/>
    <w:rsid w:val="00AE45DF"/>
    <w:rsid w:val="00AF1300"/>
    <w:rsid w:val="00AF4B09"/>
    <w:rsid w:val="00B058F5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947AF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07D61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3A09"/>
    <w:rsid w:val="00D803B8"/>
    <w:rsid w:val="00D8046E"/>
    <w:rsid w:val="00D971FB"/>
    <w:rsid w:val="00DA6B6F"/>
    <w:rsid w:val="00DC5D53"/>
    <w:rsid w:val="00DD4E32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41E83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078C8"/>
    <w:rsid w:val="00F1509C"/>
    <w:rsid w:val="00F24538"/>
    <w:rsid w:val="00F36C5D"/>
    <w:rsid w:val="00F42838"/>
    <w:rsid w:val="00F443BB"/>
    <w:rsid w:val="00F47217"/>
    <w:rsid w:val="00F6049D"/>
    <w:rsid w:val="00F77584"/>
    <w:rsid w:val="00F95CE3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134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77755"/>
    <w:pPr>
      <w:spacing w:after="120"/>
    </w:pPr>
  </w:style>
  <w:style w:type="table" w:styleId="a6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8">
    <w:name w:val="header"/>
    <w:basedOn w:val="a"/>
    <w:link w:val="a9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D39"/>
  </w:style>
  <w:style w:type="paragraph" w:styleId="aa">
    <w:name w:val="footer"/>
    <w:basedOn w:val="a"/>
    <w:link w:val="ab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c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qFormat/>
    <w:rsid w:val="00E41E8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E41E83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d"/>
    <w:rsid w:val="00E41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5</cp:revision>
  <cp:lastPrinted>2024-10-22T03:02:00Z</cp:lastPrinted>
  <dcterms:created xsi:type="dcterms:W3CDTF">2024-12-23T05:49:00Z</dcterms:created>
  <dcterms:modified xsi:type="dcterms:W3CDTF">2025-02-14T04:56:00Z</dcterms:modified>
</cp:coreProperties>
</file>